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ackground w:color="FFFFFF"/>
  <w:body>
    <w:p xmlns:wp14="http://schemas.microsoft.com/office/word/2010/wordml" w:rsidR="00C4481D" w:rsidP="00F37E62" w:rsidRDefault="004345F3" w14:paraId="7DE3E6CF" wp14:textId="77777777">
      <w:pPr>
        <w:spacing w:line="276" w:lineRule="auto"/>
        <w:rPr>
          <w:rFonts w:ascii="Arial" w:hAnsi="Arial" w:cs="Arial"/>
          <w:lang w:val="fr-CH"/>
        </w:rPr>
      </w:pPr>
      <w:r>
        <w:rPr>
          <w:noProof/>
        </w:rPr>
        <w:drawing>
          <wp:anchor xmlns:wp14="http://schemas.microsoft.com/office/word/2010/wordprocessingDrawing" distT="0" distB="0" distL="114935" distR="114935" simplePos="0" relativeHeight="251657728" behindDoc="0" locked="0" layoutInCell="1" allowOverlap="1" wp14:anchorId="5365797C" wp14:editId="7777777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4301490" cy="825500"/>
            <wp:effectExtent l="0" t="0" r="0" b="0"/>
            <wp:wrapSquare wrapText="bothSides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8" t="13667" r="33218" b="15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C4481D" w:rsidP="00F37E62" w:rsidRDefault="00C4481D" w14:paraId="672A6659" wp14:textId="77777777">
      <w:pPr>
        <w:spacing w:line="276" w:lineRule="auto"/>
        <w:rPr>
          <w:rFonts w:ascii="Arial" w:hAnsi="Arial" w:cs="Arial"/>
          <w:lang w:val="fr-CH"/>
        </w:rPr>
      </w:pPr>
    </w:p>
    <w:p xmlns:wp14="http://schemas.microsoft.com/office/word/2010/wordml" w:rsidR="00C4481D" w:rsidP="00F37E62" w:rsidRDefault="00C4481D" w14:paraId="0A37501D" wp14:textId="77777777">
      <w:pPr>
        <w:spacing w:before="120" w:line="276" w:lineRule="auto"/>
        <w:rPr>
          <w:rFonts w:ascii="Arial" w:hAnsi="Arial" w:cs="Arial"/>
        </w:rPr>
      </w:pPr>
    </w:p>
    <w:p xmlns:wp14="http://schemas.microsoft.com/office/word/2010/wordml" w:rsidR="00D05524" w:rsidP="00F37E62" w:rsidRDefault="00D05524" w14:paraId="5DAB6C7B" wp14:textId="77777777">
      <w:pPr>
        <w:spacing w:before="120" w:line="276" w:lineRule="auto"/>
        <w:rPr>
          <w:rFonts w:ascii="Arial" w:hAnsi="Arial" w:cs="Arial"/>
          <w:b/>
          <w:sz w:val="36"/>
          <w:szCs w:val="36"/>
          <w:lang w:val="it-IT"/>
        </w:rPr>
      </w:pPr>
    </w:p>
    <w:p xmlns:wp14="http://schemas.microsoft.com/office/word/2010/wordml" w:rsidR="00C34FF4" w:rsidP="00F37E62" w:rsidRDefault="00C34FF4" w14:paraId="02EB378F" wp14:textId="77777777">
      <w:pPr>
        <w:spacing w:before="120" w:line="276" w:lineRule="auto"/>
        <w:jc w:val="center"/>
        <w:rPr>
          <w:rFonts w:ascii="Arial" w:hAnsi="Arial" w:cs="Arial"/>
          <w:b/>
          <w:sz w:val="40"/>
          <w:szCs w:val="40"/>
          <w:lang w:val="it-IT"/>
        </w:rPr>
      </w:pPr>
    </w:p>
    <w:p xmlns:wp14="http://schemas.microsoft.com/office/word/2010/wordml" w:rsidRPr="00C90770" w:rsidR="00C90770" w:rsidP="00C90770" w:rsidRDefault="00514507" w14:paraId="71530432" wp14:textId="77777777">
      <w:pPr>
        <w:spacing w:before="120" w:line="276" w:lineRule="auto"/>
        <w:jc w:val="center"/>
        <w:rPr>
          <w:rFonts w:ascii="Arial" w:hAnsi="Arial" w:cs="Arial"/>
          <w:b/>
          <w:sz w:val="40"/>
          <w:szCs w:val="40"/>
          <w:lang w:val="it-IT"/>
        </w:rPr>
      </w:pPr>
      <w:r>
        <w:rPr>
          <w:rFonts w:ascii="Arial" w:hAnsi="Arial" w:cs="Arial"/>
          <w:b/>
          <w:sz w:val="40"/>
          <w:szCs w:val="40"/>
          <w:lang w:val="it-IT"/>
        </w:rPr>
        <w:t xml:space="preserve">Il Disturbo Specifico dell’Apprendimento nell’adolescente e nel giovane adulto: nuovi strumenti diagnostici e percorsi di supporto </w:t>
      </w:r>
    </w:p>
    <w:p xmlns:wp14="http://schemas.microsoft.com/office/word/2010/wordml" w:rsidRPr="00C90770" w:rsidR="00C4481D" w:rsidP="00F37E62" w:rsidRDefault="00514507" w14:paraId="430B1E50" wp14:textId="77777777">
      <w:pPr>
        <w:spacing w:before="120" w:line="276" w:lineRule="auto"/>
        <w:jc w:val="center"/>
        <w:rPr>
          <w:rFonts w:ascii="Arial" w:hAnsi="Arial" w:cs="Arial"/>
          <w:sz w:val="28"/>
          <w:szCs w:val="40"/>
          <w:lang w:val="it-IT"/>
        </w:rPr>
      </w:pPr>
      <w:r>
        <w:rPr>
          <w:rFonts w:ascii="Arial" w:hAnsi="Arial" w:cs="Arial"/>
          <w:sz w:val="28"/>
          <w:szCs w:val="40"/>
          <w:lang w:val="it-IT"/>
        </w:rPr>
        <w:t>15 marzo</w:t>
      </w:r>
      <w:r w:rsidR="00C8400F">
        <w:rPr>
          <w:rFonts w:ascii="Arial" w:hAnsi="Arial" w:cs="Arial"/>
          <w:sz w:val="28"/>
          <w:szCs w:val="40"/>
          <w:lang w:val="it-IT"/>
        </w:rPr>
        <w:t xml:space="preserve"> 2025</w:t>
      </w:r>
    </w:p>
    <w:p xmlns:wp14="http://schemas.microsoft.com/office/word/2010/wordml" w:rsidR="00C4481D" w:rsidP="00F37E62" w:rsidRDefault="00C4481D" w14:paraId="6A05A809" wp14:textId="77777777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xmlns:wp14="http://schemas.microsoft.com/office/word/2010/wordml" w:rsidRPr="00FA7E79" w:rsidR="00C90770" w:rsidP="00F37E62" w:rsidRDefault="00C90770" w14:paraId="5A39BBE3" wp14:textId="77777777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it-IT"/>
        </w:rPr>
      </w:pPr>
    </w:p>
    <w:p xmlns:wp14="http://schemas.microsoft.com/office/word/2010/wordml" w:rsidR="00FA29D4" w:rsidP="00C90770" w:rsidRDefault="00C31EE9" w14:paraId="0CD8C818" wp14:textId="77777777">
      <w:pPr>
        <w:spacing w:line="276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Sabato</w:t>
      </w:r>
      <w:r w:rsidR="00514507">
        <w:rPr>
          <w:rFonts w:ascii="Arial" w:hAnsi="Arial" w:cs="Arial"/>
          <w:lang w:val="it-IT"/>
        </w:rPr>
        <w:t>: 8</w:t>
      </w:r>
      <w:r w:rsidR="00FA29D4">
        <w:rPr>
          <w:rFonts w:ascii="Arial" w:hAnsi="Arial" w:cs="Arial"/>
          <w:lang w:val="it-IT"/>
        </w:rPr>
        <w:t>.</w:t>
      </w:r>
      <w:r w:rsidR="00514507">
        <w:rPr>
          <w:rFonts w:ascii="Arial" w:hAnsi="Arial" w:cs="Arial"/>
          <w:lang w:val="it-IT"/>
        </w:rPr>
        <w:t>30</w:t>
      </w:r>
      <w:r w:rsidR="00FA29D4">
        <w:rPr>
          <w:rFonts w:ascii="Arial" w:hAnsi="Arial" w:cs="Arial"/>
          <w:lang w:val="it-IT"/>
        </w:rPr>
        <w:t>-17.</w:t>
      </w:r>
      <w:r w:rsidR="00514507">
        <w:rPr>
          <w:rFonts w:ascii="Arial" w:hAnsi="Arial" w:cs="Arial"/>
          <w:lang w:val="it-IT"/>
        </w:rPr>
        <w:t>30</w:t>
      </w:r>
    </w:p>
    <w:p xmlns:wp14="http://schemas.microsoft.com/office/word/2010/wordml" w:rsidRPr="00FA7E79" w:rsidR="00C90770" w:rsidP="00C90770" w:rsidRDefault="00C90770" w14:paraId="41C8F396" wp14:textId="77777777">
      <w:pPr>
        <w:spacing w:line="276" w:lineRule="auto"/>
        <w:jc w:val="center"/>
        <w:rPr>
          <w:rFonts w:ascii="Arial" w:hAnsi="Arial" w:cs="Arial"/>
          <w:lang w:val="it-IT"/>
        </w:rPr>
      </w:pPr>
    </w:p>
    <w:p xmlns:wp14="http://schemas.microsoft.com/office/word/2010/wordml" w:rsidR="00C4481D" w:rsidP="00F37E62" w:rsidRDefault="00D05524" w14:paraId="7625D309" wp14:textId="7777777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Bellinzona</w:t>
      </w:r>
      <w:r w:rsidRPr="00FA7E79" w:rsidR="00D414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Spazio Aperto</w:t>
      </w:r>
    </w:p>
    <w:p xmlns:wp14="http://schemas.microsoft.com/office/word/2010/wordml" w:rsidRPr="00FA7E79" w:rsidR="00C4481D" w:rsidP="00F37E62" w:rsidRDefault="00C4481D" w14:paraId="72A3D3EC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xmlns:wp14="http://schemas.microsoft.com/office/word/2010/wordml" w:rsidRPr="00FA7E79" w:rsidR="00C4481D" w:rsidP="00F37E62" w:rsidRDefault="00C4481D" w14:paraId="0D0B940D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xmlns:wp14="http://schemas.microsoft.com/office/word/2010/wordml" w:rsidRPr="00FA7E79" w:rsidR="00C4481D" w:rsidP="00F37E62" w:rsidRDefault="00C4481D" w14:paraId="0E27B00A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xmlns:wp14="http://schemas.microsoft.com/office/word/2010/wordml" w:rsidRPr="00FA7E79" w:rsidR="00C4481D" w:rsidP="00F37E62" w:rsidRDefault="00C4481D" w14:paraId="18DB3DB1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A7E79">
        <w:rPr>
          <w:rFonts w:ascii="Arial" w:hAnsi="Arial" w:cs="Arial"/>
          <w:b/>
          <w:sz w:val="28"/>
          <w:szCs w:val="28"/>
        </w:rPr>
        <w:t>Obiettivi</w:t>
      </w:r>
    </w:p>
    <w:p xmlns:wp14="http://schemas.microsoft.com/office/word/2010/wordml" w:rsidR="009B4797" w:rsidP="009B4797" w:rsidRDefault="009B4797" w14:paraId="60061E4C" wp14:textId="77777777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it-CH"/>
        </w:rPr>
      </w:pPr>
    </w:p>
    <w:p xmlns:wp14="http://schemas.microsoft.com/office/word/2010/wordml" w:rsidR="00C8400F" w:rsidP="2D7FC513" w:rsidRDefault="00514507" w14:paraId="13FC2A4D" wp14:textId="1B687203">
      <w:pPr>
        <w:pStyle w:val="Normale"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B050"/>
          <w:lang w:eastAsia="it-CH"/>
        </w:rPr>
      </w:pPr>
      <w:r w:rsidRPr="2D7FC513" w:rsidR="00514507">
        <w:rPr>
          <w:rFonts w:ascii="Arial" w:hAnsi="Arial" w:cs="Arial"/>
          <w:color w:val="000000" w:themeColor="text1" w:themeTint="FF" w:themeShade="FF"/>
          <w:lang w:eastAsia="it-CH"/>
        </w:rPr>
        <w:t xml:space="preserve">Il corso </w:t>
      </w:r>
      <w:r w:rsidRPr="2D7FC513" w:rsidR="004D7112">
        <w:rPr>
          <w:rFonts w:ascii="Arial" w:hAnsi="Arial" w:cs="Arial"/>
          <w:color w:val="000000" w:themeColor="text1" w:themeTint="FF" w:themeShade="FF"/>
          <w:lang w:eastAsia="it-CH"/>
        </w:rPr>
        <w:t>s</w:t>
      </w:r>
      <w:r w:rsidRPr="2D7FC513" w:rsidR="00514507">
        <w:rPr>
          <w:rFonts w:ascii="Arial" w:hAnsi="Arial" w:cs="Arial"/>
          <w:color w:val="000000" w:themeColor="text1" w:themeTint="FF" w:themeShade="FF"/>
          <w:lang w:eastAsia="it-CH"/>
        </w:rPr>
        <w:t xml:space="preserve">i pone l’obiettivo di fornire conoscenze e metodi per la valutazione dei DSA in adolescenza ed età adulta. </w:t>
      </w:r>
      <w:r w:rsidRPr="2D7FC513" w:rsidR="00D87231">
        <w:rPr>
          <w:rFonts w:ascii="Arial" w:hAnsi="Arial" w:cs="Arial"/>
          <w:color w:val="000000" w:themeColor="text1" w:themeTint="FF" w:themeShade="FF"/>
          <w:lang w:eastAsia="it-CH"/>
        </w:rPr>
        <w:t>La</w:t>
      </w:r>
      <w:r w:rsidRPr="2D7FC513" w:rsidR="77F5D4A2">
        <w:rPr>
          <w:rFonts w:ascii="Arial" w:hAnsi="Arial" w:cs="Arial"/>
          <w:color w:val="000000" w:themeColor="text1" w:themeTint="FF" w:themeShade="FF"/>
          <w:lang w:eastAsia="it-CH"/>
        </w:rPr>
        <w:t xml:space="preserve"> </w:t>
      </w:r>
      <w:r w:rsidRPr="2D7FC513" w:rsidR="77F5D4A2">
        <w:rPr>
          <w:rFonts w:ascii="Arial" w:hAnsi="Arial" w:cs="Arial"/>
          <w:color w:val="000000" w:themeColor="text1" w:themeTint="FF" w:themeShade="FF"/>
          <w:lang w:eastAsia="it-CH"/>
        </w:rPr>
        <w:t xml:space="preserve">formazione si rivolge </w:t>
      </w:r>
      <w:r w:rsidRPr="2D7FC513" w:rsidR="591B14DF">
        <w:rPr>
          <w:rFonts w:ascii="Arial" w:hAnsi="Arial" w:cs="Arial"/>
          <w:color w:val="000000" w:themeColor="text1" w:themeTint="FF" w:themeShade="FF"/>
          <w:lang w:eastAsia="it-CH"/>
        </w:rPr>
        <w:t xml:space="preserve">ai logopedisti </w:t>
      </w:r>
      <w:r w:rsidRPr="2D7FC513" w:rsidR="77F5D4A2">
        <w:rPr>
          <w:rFonts w:ascii="Arial" w:hAnsi="Arial" w:cs="Arial"/>
          <w:color w:val="000000" w:themeColor="text1" w:themeTint="FF" w:themeShade="FF"/>
          <w:lang w:eastAsia="it-CH"/>
        </w:rPr>
        <w:t xml:space="preserve">sia </w:t>
      </w:r>
      <w:r w:rsidRPr="2D7FC513" w:rsidR="77F5D4A2">
        <w:rPr>
          <w:rFonts w:ascii="Arial" w:hAnsi="Arial" w:cs="Arial"/>
          <w:color w:val="000000" w:themeColor="text1" w:themeTint="FF" w:themeShade="FF"/>
          <w:lang w:eastAsia="it-CH"/>
        </w:rPr>
        <w:t>che lavorano con pazienti in età adulta che nella fascia d’età 16-20</w:t>
      </w:r>
      <w:r w:rsidRPr="2D7FC513" w:rsidR="22EE65B3">
        <w:rPr>
          <w:rFonts w:ascii="Arial" w:hAnsi="Arial" w:cs="Arial"/>
          <w:color w:val="auto"/>
          <w:lang w:eastAsia="it-CH"/>
        </w:rPr>
        <w:t xml:space="preserve"> anni.</w:t>
      </w:r>
    </w:p>
    <w:p xmlns:wp14="http://schemas.microsoft.com/office/word/2010/wordml" w:rsidR="00C8400F" w:rsidP="009B4797" w:rsidRDefault="00C8400F" w14:paraId="44EAFD9C" wp14:textId="77777777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it-CH"/>
        </w:rPr>
      </w:pPr>
    </w:p>
    <w:p xmlns:wp14="http://schemas.microsoft.com/office/word/2010/wordml" w:rsidRPr="00FA7E79" w:rsidR="00C4481D" w:rsidP="00F37E62" w:rsidRDefault="00C4481D" w14:paraId="03FA86BC" wp14:textId="77777777">
      <w:pPr>
        <w:pStyle w:val="Rientrocorpodeltesto"/>
        <w:spacing w:before="360" w:after="0" w:line="276" w:lineRule="auto"/>
        <w:ind w:left="284" w:hanging="284"/>
        <w:rPr>
          <w:rFonts w:ascii="Arial" w:hAnsi="Arial" w:cs="Arial"/>
        </w:rPr>
      </w:pPr>
      <w:r w:rsidRPr="00FA7E79">
        <w:rPr>
          <w:rFonts w:ascii="Arial" w:hAnsi="Arial" w:cs="Arial"/>
          <w:b/>
          <w:sz w:val="28"/>
          <w:szCs w:val="28"/>
        </w:rPr>
        <w:t xml:space="preserve">Metodologia </w:t>
      </w:r>
    </w:p>
    <w:p xmlns:wp14="http://schemas.microsoft.com/office/word/2010/wordml" w:rsidR="00C010B3" w:rsidP="00575AF5" w:rsidRDefault="00D05524" w14:paraId="76839A83" wp14:textId="77777777">
      <w:pPr>
        <w:pStyle w:val="Rientrocorpodeltesto"/>
        <w:numPr>
          <w:ilvl w:val="0"/>
          <w:numId w:val="3"/>
        </w:numPr>
        <w:spacing w:before="120" w:after="0" w:line="276" w:lineRule="auto"/>
        <w:ind w:left="714" w:hanging="357"/>
        <w:rPr>
          <w:rFonts w:ascii="Arial" w:hAnsi="Arial" w:cs="Arial"/>
        </w:rPr>
      </w:pPr>
      <w:r w:rsidRPr="00C010B3">
        <w:rPr>
          <w:rFonts w:ascii="Arial" w:hAnsi="Arial" w:cs="Arial"/>
        </w:rPr>
        <w:t>Lezioni teoriche frontali</w:t>
      </w:r>
      <w:r w:rsidRPr="00C010B3" w:rsidR="004F6852">
        <w:rPr>
          <w:rFonts w:ascii="Arial" w:hAnsi="Arial" w:cs="Arial"/>
        </w:rPr>
        <w:t xml:space="preserve"> </w:t>
      </w:r>
    </w:p>
    <w:p xmlns:wp14="http://schemas.microsoft.com/office/word/2010/wordml" w:rsidR="004F6852" w:rsidP="00575AF5" w:rsidRDefault="00514507" w14:paraId="443C2707" wp14:textId="77777777">
      <w:pPr>
        <w:pStyle w:val="Rientrocorpodeltesto"/>
        <w:numPr>
          <w:ilvl w:val="0"/>
          <w:numId w:val="3"/>
        </w:numPr>
        <w:spacing w:before="120" w:after="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Presentazione di casi clinici</w:t>
      </w:r>
    </w:p>
    <w:p xmlns:wp14="http://schemas.microsoft.com/office/word/2010/wordml" w:rsidR="00514507" w:rsidP="00514507" w:rsidRDefault="00514507" w14:paraId="524E78F1" wp14:textId="77777777">
      <w:pPr>
        <w:pStyle w:val="Rientrocorpodeltesto"/>
        <w:numPr>
          <w:ilvl w:val="0"/>
          <w:numId w:val="3"/>
        </w:numPr>
        <w:spacing w:before="120" w:after="0"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Esercitazioni con strumenti diagnostici e presentazione di modelli di intervento </w:t>
      </w:r>
    </w:p>
    <w:p xmlns:wp14="http://schemas.microsoft.com/office/word/2010/wordml" w:rsidRPr="00514507" w:rsidR="00514507" w:rsidP="00514507" w:rsidRDefault="00514507" w14:paraId="4B94D5A5" wp14:textId="77777777">
      <w:pPr>
        <w:pStyle w:val="Rientrocorpodeltesto"/>
        <w:spacing w:before="120" w:after="0" w:line="276" w:lineRule="auto"/>
        <w:ind w:left="714"/>
        <w:rPr>
          <w:rFonts w:ascii="Arial" w:hAnsi="Arial" w:cs="Arial"/>
        </w:rPr>
      </w:pPr>
    </w:p>
    <w:p xmlns:wp14="http://schemas.microsoft.com/office/word/2010/wordml" w:rsidR="00FD3250" w:rsidP="00FD3250" w:rsidRDefault="00C4481D" w14:paraId="419EF208" wp14:textId="77777777">
      <w:pPr>
        <w:tabs>
          <w:tab w:val="left" w:pos="360"/>
        </w:tabs>
        <w:spacing w:before="36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A7E79">
        <w:rPr>
          <w:rFonts w:ascii="Arial" w:hAnsi="Arial" w:cs="Arial"/>
          <w:b/>
          <w:sz w:val="28"/>
          <w:szCs w:val="28"/>
        </w:rPr>
        <w:t>Format</w:t>
      </w:r>
      <w:r w:rsidR="00CF4CA9">
        <w:rPr>
          <w:rFonts w:ascii="Arial" w:hAnsi="Arial" w:cs="Arial"/>
          <w:b/>
          <w:sz w:val="28"/>
          <w:szCs w:val="28"/>
        </w:rPr>
        <w:t>or</w:t>
      </w:r>
      <w:r w:rsidR="00514507">
        <w:rPr>
          <w:rFonts w:ascii="Arial" w:hAnsi="Arial" w:cs="Arial"/>
          <w:b/>
          <w:sz w:val="28"/>
          <w:szCs w:val="28"/>
        </w:rPr>
        <w:t>e</w:t>
      </w:r>
    </w:p>
    <w:p xmlns:wp14="http://schemas.microsoft.com/office/word/2010/wordml" w:rsidRPr="00FD3250" w:rsidR="00C010B3" w:rsidP="00FD3250" w:rsidRDefault="00514507" w14:paraId="594A98F0" wp14:textId="77777777">
      <w:pPr>
        <w:numPr>
          <w:ilvl w:val="0"/>
          <w:numId w:val="17"/>
        </w:numPr>
        <w:tabs>
          <w:tab w:val="left" w:pos="360"/>
        </w:tabs>
        <w:spacing w:before="36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Massimo Ciuffo è Psicologo e Dottore </w:t>
      </w:r>
      <w:r w:rsidR="0050189A">
        <w:rPr>
          <w:rFonts w:ascii="Arial" w:hAnsi="Arial" w:cs="Arial"/>
        </w:rPr>
        <w:t>di ricerca (</w:t>
      </w:r>
      <w:proofErr w:type="spellStart"/>
      <w:r w:rsidR="0050189A">
        <w:rPr>
          <w:rFonts w:ascii="Arial" w:hAnsi="Arial" w:cs="Arial"/>
        </w:rPr>
        <w:t>PhD</w:t>
      </w:r>
      <w:proofErr w:type="spellEnd"/>
      <w:r w:rsidR="0050189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scienze cognitive. Oltre all’attività clinica, si occupa </w:t>
      </w:r>
      <w:r w:rsidR="0050189A">
        <w:rPr>
          <w:rFonts w:ascii="Arial" w:hAnsi="Arial" w:cs="Arial"/>
        </w:rPr>
        <w:t xml:space="preserve">anche </w:t>
      </w:r>
      <w:r>
        <w:rPr>
          <w:rFonts w:ascii="Arial" w:hAnsi="Arial" w:cs="Arial"/>
        </w:rPr>
        <w:t xml:space="preserve">di ricerca in Neuropsichiatria Infantile presso l’Università di Messina. </w:t>
      </w:r>
      <w:r w:rsidR="0050189A">
        <w:rPr>
          <w:rFonts w:ascii="Arial" w:hAnsi="Arial" w:cs="Arial"/>
        </w:rPr>
        <w:t xml:space="preserve">Il Dr. Ciuffo ricopre ugualmente il ruolo di coordinatore del Master di </w:t>
      </w:r>
      <w:proofErr w:type="spellStart"/>
      <w:r w:rsidR="0050189A">
        <w:rPr>
          <w:rFonts w:ascii="Arial" w:hAnsi="Arial" w:cs="Arial"/>
        </w:rPr>
        <w:t>Neuropsicopatologia</w:t>
      </w:r>
      <w:proofErr w:type="spellEnd"/>
      <w:r w:rsidR="0050189A">
        <w:rPr>
          <w:rFonts w:ascii="Arial" w:hAnsi="Arial" w:cs="Arial"/>
        </w:rPr>
        <w:t xml:space="preserve"> dell’Apprendimento e del Comportamento, così come del primo ambulatorio pubblico per la diagnosi dei DSA in età adulta nel Sud Italia. </w:t>
      </w:r>
    </w:p>
    <w:p xmlns:wp14="http://schemas.microsoft.com/office/word/2010/wordml" w:rsidRPr="00FA7E79" w:rsidR="00C4481D" w:rsidP="00F37E62" w:rsidRDefault="00C4481D" w14:paraId="2A7C99C4" wp14:textId="77777777">
      <w:pPr>
        <w:spacing w:before="36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A7E79">
        <w:rPr>
          <w:rFonts w:ascii="Arial" w:hAnsi="Arial" w:cs="Arial"/>
          <w:b/>
          <w:sz w:val="28"/>
          <w:szCs w:val="28"/>
        </w:rPr>
        <w:t>Pubblico</w:t>
      </w:r>
      <w:r w:rsidR="00523D6A">
        <w:rPr>
          <w:rFonts w:ascii="Arial" w:hAnsi="Arial" w:cs="Arial"/>
          <w:b/>
          <w:sz w:val="28"/>
          <w:szCs w:val="28"/>
        </w:rPr>
        <w:t xml:space="preserve"> </w:t>
      </w:r>
    </w:p>
    <w:p xmlns:wp14="http://schemas.microsoft.com/office/word/2010/wordml" w:rsidR="007A7ED2" w:rsidP="0BA3979F" w:rsidRDefault="00D27E5C" w14:paraId="03AFE749" wp14:textId="4556E5DC">
      <w:pPr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FFFF00"/>
        </w:rPr>
      </w:pPr>
      <w:r w:rsidRPr="0BA3979F" w:rsidR="00D27E5C">
        <w:rPr>
          <w:rFonts w:ascii="Arial" w:hAnsi="Arial" w:cs="Arial"/>
        </w:rPr>
        <w:t>Logopediste</w:t>
      </w:r>
      <w:r w:rsidRPr="0BA3979F" w:rsidR="00C34FF4">
        <w:rPr>
          <w:rFonts w:ascii="Arial" w:hAnsi="Arial" w:cs="Arial"/>
        </w:rPr>
        <w:t xml:space="preserve"> </w:t>
      </w:r>
    </w:p>
    <w:p xmlns:wp14="http://schemas.microsoft.com/office/word/2010/wordml" w:rsidRPr="00FA7E79" w:rsidR="00C4481D" w:rsidP="00F37E62" w:rsidRDefault="00C4481D" w14:paraId="3BFD5958" wp14:textId="77777777">
      <w:pPr>
        <w:spacing w:before="36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A7E79">
        <w:rPr>
          <w:rFonts w:ascii="Arial" w:hAnsi="Arial" w:cs="Arial"/>
          <w:b/>
          <w:sz w:val="28"/>
          <w:szCs w:val="28"/>
        </w:rPr>
        <w:t>Organizzazione ed informazioni</w:t>
      </w:r>
    </w:p>
    <w:p xmlns:wp14="http://schemas.microsoft.com/office/word/2010/wordml" w:rsidRPr="00FA7E79" w:rsidR="00AD4F6E" w:rsidP="2D7FC513" w:rsidRDefault="00651971" w14:paraId="78B39208" wp14:textId="36472791">
      <w:pPr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color w:val="auto"/>
        </w:rPr>
      </w:pPr>
      <w:r w:rsidRPr="2D7FC513" w:rsidR="00AD4F6E">
        <w:rPr>
          <w:rFonts w:ascii="Arial" w:hAnsi="Arial" w:cs="Arial"/>
          <w:color w:val="auto"/>
        </w:rPr>
        <w:t xml:space="preserve">Commissione Formazione ALOSI: </w:t>
      </w:r>
    </w:p>
    <w:p xmlns:wp14="http://schemas.microsoft.com/office/word/2010/wordml" w:rsidRPr="00FA7E79" w:rsidR="00AD4F6E" w:rsidP="2D7FC513" w:rsidRDefault="00651971" w14:paraId="1CF098BB" wp14:textId="7F741D31">
      <w:pPr>
        <w:pStyle w:val="Paragrafoelenco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color w:val="auto"/>
        </w:rPr>
      </w:pPr>
      <w:r w:rsidRPr="2D7FC513" w:rsidR="00651971">
        <w:rPr>
          <w:rFonts w:ascii="Arial" w:hAnsi="Arial" w:cs="Arial"/>
          <w:color w:val="auto"/>
        </w:rPr>
        <w:t xml:space="preserve">Auciello, </w:t>
      </w:r>
      <w:r w:rsidRPr="2D7FC513" w:rsidR="00D27E5C">
        <w:rPr>
          <w:rFonts w:ascii="Arial" w:hAnsi="Arial" w:cs="Arial"/>
          <w:color w:val="auto"/>
        </w:rPr>
        <w:t xml:space="preserve">S. Bernasconi, </w:t>
      </w:r>
      <w:r w:rsidRPr="2D7FC513" w:rsidR="00442AD2">
        <w:rPr>
          <w:rFonts w:ascii="Arial" w:hAnsi="Arial" w:cs="Arial"/>
          <w:color w:val="auto"/>
        </w:rPr>
        <w:t xml:space="preserve">M. Gentile, </w:t>
      </w:r>
      <w:r w:rsidRPr="2D7FC513" w:rsidR="00793683">
        <w:rPr>
          <w:rFonts w:ascii="Arial" w:hAnsi="Arial" w:cs="Arial"/>
          <w:color w:val="auto"/>
        </w:rPr>
        <w:t>C. Ghidotti</w:t>
      </w:r>
      <w:r w:rsidRPr="2D7FC513" w:rsidR="00793683">
        <w:rPr>
          <w:rFonts w:ascii="Arial" w:hAnsi="Arial" w:cs="Arial"/>
          <w:color w:val="auto"/>
        </w:rPr>
        <w:t xml:space="preserve">, </w:t>
      </w:r>
      <w:r w:rsidRPr="2D7FC513" w:rsidR="00D27E5C">
        <w:rPr>
          <w:rFonts w:ascii="Arial" w:hAnsi="Arial" w:cs="Arial"/>
          <w:color w:val="auto"/>
        </w:rPr>
        <w:t>M.</w:t>
      </w:r>
      <w:r w:rsidRPr="2D7FC513" w:rsidR="00793683">
        <w:rPr>
          <w:rFonts w:ascii="Arial" w:hAnsi="Arial" w:cs="Arial"/>
          <w:color w:val="auto"/>
        </w:rPr>
        <w:t xml:space="preserve"> </w:t>
      </w:r>
      <w:r w:rsidRPr="2D7FC513" w:rsidR="00D27E5C">
        <w:rPr>
          <w:rFonts w:ascii="Arial" w:hAnsi="Arial" w:cs="Arial"/>
          <w:color w:val="auto"/>
        </w:rPr>
        <w:t>Grass</w:t>
      </w:r>
      <w:r w:rsidRPr="2D7FC513" w:rsidR="00BC1B13">
        <w:rPr>
          <w:rFonts w:ascii="Arial" w:hAnsi="Arial" w:cs="Arial"/>
          <w:color w:val="auto"/>
        </w:rPr>
        <w:t>o</w:t>
      </w:r>
      <w:r w:rsidRPr="2D7FC513" w:rsidR="00D27E5C">
        <w:rPr>
          <w:rFonts w:ascii="Arial" w:hAnsi="Arial" w:cs="Arial"/>
          <w:color w:val="auto"/>
        </w:rPr>
        <w:t>,</w:t>
      </w:r>
      <w:r w:rsidRPr="2D7FC513" w:rsidR="22297E9E">
        <w:rPr>
          <w:rFonts w:ascii="Arial" w:hAnsi="Arial" w:cs="Arial"/>
          <w:color w:val="auto"/>
        </w:rPr>
        <w:t xml:space="preserve"> F. Guidi,</w:t>
      </w:r>
      <w:r w:rsidRPr="2D7FC513" w:rsidR="00D27E5C">
        <w:rPr>
          <w:rFonts w:ascii="Arial" w:hAnsi="Arial" w:cs="Arial"/>
          <w:color w:val="auto"/>
        </w:rPr>
        <w:t xml:space="preserve"> </w:t>
      </w:r>
      <w:r w:rsidRPr="2D7FC513" w:rsidR="00D27E5C">
        <w:rPr>
          <w:rFonts w:ascii="Arial" w:hAnsi="Arial" w:cs="Arial"/>
          <w:color w:val="auto"/>
        </w:rPr>
        <w:t>S. Rizzi</w:t>
      </w:r>
      <w:r w:rsidRPr="2D7FC513" w:rsidR="00D27E5C">
        <w:rPr>
          <w:rFonts w:ascii="Arial" w:hAnsi="Arial" w:cs="Arial"/>
          <w:color w:val="auto"/>
        </w:rPr>
        <w:t xml:space="preserve">, </w:t>
      </w:r>
      <w:r w:rsidRPr="2D7FC513" w:rsidR="00442AD2">
        <w:rPr>
          <w:rFonts w:ascii="Arial" w:hAnsi="Arial" w:cs="Arial"/>
          <w:color w:val="auto"/>
        </w:rPr>
        <w:t xml:space="preserve">C. Robbiani, </w:t>
      </w:r>
    </w:p>
    <w:p xmlns:wp14="http://schemas.microsoft.com/office/word/2010/wordml" w:rsidRPr="00442AD2" w:rsidR="00442AD2" w:rsidP="00CF4CA9" w:rsidRDefault="00AD4F6E" w14:paraId="6E248C39" wp14:textId="77777777">
      <w:pPr>
        <w:numPr>
          <w:ilvl w:val="0"/>
          <w:numId w:val="5"/>
        </w:numPr>
        <w:tabs>
          <w:tab w:val="left" w:pos="360"/>
        </w:tabs>
        <w:spacing w:before="120" w:line="276" w:lineRule="auto"/>
        <w:ind w:left="714" w:hanging="357"/>
        <w:jc w:val="both"/>
        <w:rPr>
          <w:rFonts w:ascii="Arial" w:hAnsi="Arial" w:cs="Arial"/>
        </w:rPr>
      </w:pPr>
      <w:r w:rsidRPr="00FA7E79">
        <w:rPr>
          <w:rFonts w:ascii="Arial" w:hAnsi="Arial" w:cs="Arial"/>
        </w:rPr>
        <w:t xml:space="preserve">Per iscriversi: </w:t>
      </w:r>
      <w:r w:rsidRPr="007961F3" w:rsidR="009F7C6A">
        <w:rPr>
          <w:rFonts w:ascii="Arial" w:hAnsi="Arial" w:cs="Arial"/>
          <w:shd w:val="clear" w:color="auto" w:fill="FFFFFF"/>
        </w:rPr>
        <w:t>gruppo</w:t>
      </w:r>
      <w:r w:rsidR="007F3BDE">
        <w:rPr>
          <w:rFonts w:ascii="Arial" w:hAnsi="Arial" w:cs="Arial"/>
          <w:shd w:val="clear" w:color="auto" w:fill="FFFFFF"/>
        </w:rPr>
        <w:t>.</w:t>
      </w:r>
      <w:r w:rsidRPr="007961F3" w:rsidR="009F7C6A">
        <w:rPr>
          <w:rFonts w:ascii="Arial" w:hAnsi="Arial" w:cs="Arial"/>
          <w:shd w:val="clear" w:color="auto" w:fill="FFFFFF"/>
        </w:rPr>
        <w:t>formazione</w:t>
      </w:r>
      <w:r w:rsidRPr="007961F3" w:rsidR="00651971">
        <w:rPr>
          <w:rFonts w:ascii="Arial" w:hAnsi="Arial" w:cs="Arial"/>
          <w:shd w:val="clear" w:color="auto" w:fill="FFFFFF"/>
        </w:rPr>
        <w:t>@</w:t>
      </w:r>
      <w:r w:rsidRPr="007961F3" w:rsidR="009F7C6A">
        <w:rPr>
          <w:rFonts w:ascii="Arial" w:hAnsi="Arial" w:cs="Arial"/>
          <w:shd w:val="clear" w:color="auto" w:fill="FFFFFF"/>
        </w:rPr>
        <w:t>alosi</w:t>
      </w:r>
      <w:r w:rsidRPr="007961F3" w:rsidR="00651971">
        <w:rPr>
          <w:rFonts w:ascii="Arial" w:hAnsi="Arial" w:cs="Arial"/>
          <w:shd w:val="clear" w:color="auto" w:fill="FFFFFF"/>
        </w:rPr>
        <w:t>.c</w:t>
      </w:r>
      <w:r w:rsidRPr="007961F3" w:rsidR="009F7C6A">
        <w:rPr>
          <w:rFonts w:ascii="Arial" w:hAnsi="Arial" w:cs="Arial"/>
          <w:shd w:val="clear" w:color="auto" w:fill="FFFFFF"/>
        </w:rPr>
        <w:t>h</w:t>
      </w:r>
    </w:p>
    <w:p xmlns:wp14="http://schemas.microsoft.com/office/word/2010/wordml" w:rsidR="00AD4F6E" w:rsidP="00CF4CA9" w:rsidRDefault="00D5091C" w14:paraId="37FC96D6" wp14:textId="3C0A4E43">
      <w:pPr>
        <w:numPr>
          <w:ilvl w:val="0"/>
          <w:numId w:val="5"/>
        </w:numPr>
        <w:spacing w:before="120" w:line="276" w:lineRule="auto"/>
        <w:ind w:left="714" w:hanging="357"/>
        <w:jc w:val="both"/>
        <w:rPr>
          <w:rFonts w:ascii="Arial" w:hAnsi="Arial" w:cs="Arial"/>
        </w:rPr>
      </w:pPr>
      <w:r w:rsidRPr="2D7FC513" w:rsidR="00D5091C">
        <w:rPr>
          <w:rFonts w:ascii="Arial" w:hAnsi="Arial" w:cs="Arial"/>
          <w:color w:val="000000" w:themeColor="text1" w:themeTint="FF" w:themeShade="FF"/>
          <w:lang w:val="it-IT" w:eastAsia="it-IT"/>
        </w:rPr>
        <w:t>Termine d’iscrizione</w:t>
      </w:r>
      <w:r w:rsidRPr="2D7FC513" w:rsidR="00D5091C">
        <w:rPr>
          <w:rFonts w:ascii="Arial" w:hAnsi="Arial" w:cs="Arial"/>
          <w:color w:val="000000" w:themeColor="text1" w:themeTint="FF" w:themeShade="FF"/>
          <w:lang w:val="it-IT" w:eastAsia="it-IT"/>
        </w:rPr>
        <w:t xml:space="preserve">: </w:t>
      </w:r>
      <w:r w:rsidRPr="2D7FC513" w:rsidR="0050189A">
        <w:rPr>
          <w:rFonts w:ascii="Arial" w:hAnsi="Arial" w:cs="Arial"/>
          <w:color w:val="000000" w:themeColor="text1" w:themeTint="FF" w:themeShade="FF"/>
          <w:lang w:val="it-IT" w:eastAsia="it-IT"/>
        </w:rPr>
        <w:t>16.</w:t>
      </w:r>
      <w:r w:rsidRPr="2D7FC513" w:rsidR="4C81C793">
        <w:rPr>
          <w:rFonts w:ascii="Arial" w:hAnsi="Arial" w:cs="Arial"/>
          <w:color w:val="auto"/>
          <w:lang w:val="it-IT" w:eastAsia="it-IT"/>
        </w:rPr>
        <w:t>0</w:t>
      </w:r>
      <w:r w:rsidRPr="2D7FC513" w:rsidR="0050189A">
        <w:rPr>
          <w:rFonts w:ascii="Arial" w:hAnsi="Arial" w:cs="Arial"/>
          <w:color w:val="auto"/>
          <w:lang w:val="it-IT" w:eastAsia="it-IT"/>
        </w:rPr>
        <w:t>2</w:t>
      </w:r>
      <w:r w:rsidRPr="2D7FC513" w:rsidR="0050189A">
        <w:rPr>
          <w:rFonts w:ascii="Arial" w:hAnsi="Arial" w:cs="Arial"/>
          <w:color w:val="000000" w:themeColor="text1" w:themeTint="FF" w:themeShade="FF"/>
          <w:lang w:val="it-IT" w:eastAsia="it-IT"/>
        </w:rPr>
        <w:t>.202</w:t>
      </w:r>
      <w:r w:rsidRPr="2D7FC513" w:rsidR="0FCDF8CA">
        <w:rPr>
          <w:rFonts w:ascii="Arial" w:hAnsi="Arial" w:cs="Arial"/>
          <w:color w:val="auto"/>
          <w:lang w:val="it-IT" w:eastAsia="it-IT"/>
        </w:rPr>
        <w:t>5</w:t>
      </w:r>
    </w:p>
    <w:p xmlns:wp14="http://schemas.microsoft.com/office/word/2010/wordml" w:rsidRPr="00F37E62" w:rsidR="00F37E62" w:rsidP="00F37E62" w:rsidRDefault="00F37E62" w14:paraId="3DEEC669" wp14:textId="77777777">
      <w:pPr>
        <w:spacing w:line="276" w:lineRule="auto"/>
        <w:ind w:left="360"/>
        <w:jc w:val="both"/>
        <w:rPr>
          <w:rFonts w:ascii="Arial" w:hAnsi="Arial" w:cs="Arial"/>
        </w:rPr>
      </w:pPr>
    </w:p>
    <w:p xmlns:wp14="http://schemas.microsoft.com/office/word/2010/wordml" w:rsidR="001E3564" w:rsidP="00F37E62" w:rsidRDefault="00C4481D" w14:paraId="6A812C50" wp14:textId="77777777">
      <w:pPr>
        <w:spacing w:before="12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A7E79">
        <w:rPr>
          <w:rFonts w:ascii="Arial" w:hAnsi="Arial" w:cs="Arial"/>
          <w:b/>
          <w:sz w:val="28"/>
          <w:szCs w:val="28"/>
        </w:rPr>
        <w:t>Programma della formazione</w:t>
      </w:r>
    </w:p>
    <w:p xmlns:wp14="http://schemas.microsoft.com/office/word/2010/wordml" w:rsidRPr="00FA7E79" w:rsidR="001E3564" w:rsidP="2D7FC513" w:rsidRDefault="001E3564" w14:paraId="29D6B04F" wp14:textId="30F3B948">
      <w:pPr>
        <w:pStyle w:val="Normale"/>
        <w:spacing w:before="120" w:line="276" w:lineRule="auto"/>
        <w:ind/>
        <w:jc w:val="both"/>
        <w:rPr>
          <w:rFonts w:ascii="Arial" w:hAnsi="Arial" w:cs="Arial"/>
          <w:b w:val="1"/>
          <w:bCs w:val="1"/>
        </w:rPr>
      </w:pPr>
      <w:r w:rsidRPr="2D7FC513" w:rsidR="001E3564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Pr="00FA7E79" w:rsidR="001E3564" w:rsidP="00F37E62" w:rsidRDefault="001E3564" w14:paraId="3ED0C46A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lang w:val="it-IT"/>
        </w:rPr>
      </w:pPr>
      <w:r w:rsidRPr="00FA7E79">
        <w:rPr>
          <w:rFonts w:ascii="Arial" w:hAnsi="Arial" w:cs="Arial"/>
          <w:b/>
          <w:lang w:val="it-IT"/>
        </w:rPr>
        <w:t>8.</w:t>
      </w:r>
      <w:r w:rsidR="00C010B3">
        <w:rPr>
          <w:rFonts w:ascii="Arial" w:hAnsi="Arial" w:cs="Arial"/>
          <w:b/>
          <w:lang w:val="it-IT"/>
        </w:rPr>
        <w:t>30</w:t>
      </w:r>
      <w:r w:rsidR="00034022">
        <w:rPr>
          <w:rFonts w:ascii="Arial" w:hAnsi="Arial" w:cs="Arial"/>
          <w:b/>
          <w:lang w:val="it-IT"/>
        </w:rPr>
        <w:t xml:space="preserve"> </w:t>
      </w:r>
      <w:r w:rsidR="00C010B3">
        <w:rPr>
          <w:rFonts w:ascii="Arial" w:hAnsi="Arial" w:cs="Arial"/>
          <w:b/>
          <w:lang w:val="it-IT"/>
        </w:rPr>
        <w:t>–</w:t>
      </w:r>
      <w:r w:rsidR="00034022">
        <w:rPr>
          <w:rFonts w:ascii="Arial" w:hAnsi="Arial" w:cs="Arial"/>
          <w:b/>
          <w:lang w:val="it-IT"/>
        </w:rPr>
        <w:t xml:space="preserve"> </w:t>
      </w:r>
      <w:r w:rsidR="00FA29D4">
        <w:rPr>
          <w:rFonts w:ascii="Arial" w:hAnsi="Arial" w:cs="Arial"/>
          <w:b/>
          <w:lang w:val="it-IT"/>
        </w:rPr>
        <w:t>8</w:t>
      </w:r>
      <w:r w:rsidR="00C010B3">
        <w:rPr>
          <w:rFonts w:ascii="Arial" w:hAnsi="Arial" w:cs="Arial"/>
          <w:b/>
          <w:lang w:val="it-IT"/>
        </w:rPr>
        <w:t>:</w:t>
      </w:r>
      <w:r w:rsidR="00FA29D4">
        <w:rPr>
          <w:rFonts w:ascii="Arial" w:hAnsi="Arial" w:cs="Arial"/>
          <w:b/>
          <w:lang w:val="it-IT"/>
        </w:rPr>
        <w:t>45</w:t>
      </w:r>
    </w:p>
    <w:p xmlns:wp14="http://schemas.microsoft.com/office/word/2010/wordml" w:rsidRPr="00FA7E79" w:rsidR="001E3564" w:rsidP="00F37E62" w:rsidRDefault="004C23C7" w14:paraId="783AAB7C" wp14:textId="77777777">
      <w:pPr>
        <w:numPr>
          <w:ilvl w:val="0"/>
          <w:numId w:val="1"/>
        </w:numPr>
        <w:tabs>
          <w:tab w:val="left" w:pos="360"/>
          <w:tab w:val="num" w:pos="644"/>
        </w:tabs>
        <w:spacing w:line="276" w:lineRule="auto"/>
        <w:ind w:left="64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Registrazione partecipanti</w:t>
      </w:r>
    </w:p>
    <w:p xmlns:wp14="http://schemas.microsoft.com/office/word/2010/wordml" w:rsidRPr="00FA7E79" w:rsidR="001E3564" w:rsidP="00F37E62" w:rsidRDefault="001E3564" w14:paraId="45FB0818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lang w:val="it-IT"/>
        </w:rPr>
      </w:pPr>
    </w:p>
    <w:p xmlns:wp14="http://schemas.microsoft.com/office/word/2010/wordml" w:rsidRPr="00FA7E79" w:rsidR="001E3564" w:rsidP="00F37E62" w:rsidRDefault="001E3564" w14:paraId="57A1C982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lang w:val="it-IT"/>
        </w:rPr>
      </w:pPr>
      <w:r w:rsidRPr="00FA7E79">
        <w:rPr>
          <w:rFonts w:ascii="Arial" w:hAnsi="Arial" w:cs="Arial"/>
          <w:b/>
          <w:lang w:val="it-IT"/>
        </w:rPr>
        <w:t xml:space="preserve">8.45 </w:t>
      </w:r>
      <w:r w:rsidR="00034022">
        <w:rPr>
          <w:rFonts w:ascii="Arial" w:hAnsi="Arial" w:cs="Arial"/>
          <w:b/>
          <w:lang w:val="it-IT"/>
        </w:rPr>
        <w:t>-</w:t>
      </w:r>
      <w:r w:rsidRPr="00FA7E79">
        <w:rPr>
          <w:rFonts w:ascii="Arial" w:hAnsi="Arial" w:cs="Arial"/>
          <w:b/>
          <w:lang w:val="it-IT"/>
        </w:rPr>
        <w:t xml:space="preserve"> 09.00</w:t>
      </w:r>
    </w:p>
    <w:p xmlns:wp14="http://schemas.microsoft.com/office/word/2010/wordml" w:rsidRPr="00FA7E79" w:rsidR="001E3564" w:rsidP="00F37E62" w:rsidRDefault="001E3564" w14:paraId="488EE41B" wp14:textId="77777777">
      <w:pPr>
        <w:numPr>
          <w:ilvl w:val="0"/>
          <w:numId w:val="1"/>
        </w:numPr>
        <w:tabs>
          <w:tab w:val="left" w:pos="360"/>
          <w:tab w:val="num" w:pos="644"/>
        </w:tabs>
        <w:spacing w:line="276" w:lineRule="auto"/>
        <w:ind w:left="644"/>
        <w:jc w:val="both"/>
        <w:rPr>
          <w:rFonts w:ascii="Arial" w:hAnsi="Arial" w:cs="Arial"/>
          <w:lang w:val="it-IT"/>
        </w:rPr>
      </w:pPr>
      <w:r w:rsidRPr="00FA7E79">
        <w:rPr>
          <w:rFonts w:ascii="Arial" w:hAnsi="Arial" w:cs="Arial"/>
          <w:lang w:val="it-IT"/>
        </w:rPr>
        <w:t xml:space="preserve">Saluto </w:t>
      </w:r>
      <w:r w:rsidR="00404630">
        <w:rPr>
          <w:rFonts w:ascii="Arial" w:hAnsi="Arial" w:cs="Arial"/>
          <w:lang w:val="it-IT"/>
        </w:rPr>
        <w:t xml:space="preserve">e presentazione </w:t>
      </w:r>
      <w:r w:rsidR="00C010B3">
        <w:rPr>
          <w:rFonts w:ascii="Arial" w:hAnsi="Arial" w:cs="Arial"/>
          <w:lang w:val="it-IT"/>
        </w:rPr>
        <w:t>del</w:t>
      </w:r>
      <w:r w:rsidR="0050189A">
        <w:rPr>
          <w:rFonts w:ascii="Arial" w:hAnsi="Arial" w:cs="Arial"/>
          <w:lang w:val="it-IT"/>
        </w:rPr>
        <w:t xml:space="preserve"> relatore </w:t>
      </w:r>
    </w:p>
    <w:p xmlns:wp14="http://schemas.microsoft.com/office/word/2010/wordml" w:rsidRPr="00FA7E79" w:rsidR="001E3564" w:rsidP="00F37E62" w:rsidRDefault="001E3564" w14:paraId="049F31CB" wp14:textId="77777777">
      <w:pPr>
        <w:spacing w:line="276" w:lineRule="auto"/>
        <w:rPr>
          <w:rFonts w:ascii="Arial" w:hAnsi="Arial" w:cs="Arial"/>
          <w:color w:val="000000"/>
          <w:highlight w:val="yellow"/>
        </w:rPr>
      </w:pPr>
    </w:p>
    <w:p xmlns:wp14="http://schemas.microsoft.com/office/word/2010/wordml" w:rsidR="001E3564" w:rsidP="00F37E62" w:rsidRDefault="001E3564" w14:paraId="37F89422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 xml:space="preserve">09.00 </w:t>
      </w:r>
      <w:r w:rsidR="00C010B3">
        <w:rPr>
          <w:rFonts w:ascii="Arial" w:hAnsi="Arial" w:cs="Arial"/>
          <w:b/>
        </w:rPr>
        <w:t>–</w:t>
      </w:r>
      <w:r w:rsidRPr="00FA7E79">
        <w:rPr>
          <w:rFonts w:ascii="Arial" w:hAnsi="Arial" w:cs="Arial"/>
          <w:b/>
        </w:rPr>
        <w:t xml:space="preserve"> 1</w:t>
      </w:r>
      <w:r w:rsidR="00FA29D4">
        <w:rPr>
          <w:rFonts w:ascii="Arial" w:hAnsi="Arial" w:cs="Arial"/>
          <w:b/>
        </w:rPr>
        <w:t>0</w:t>
      </w:r>
      <w:r w:rsidR="00C010B3">
        <w:rPr>
          <w:rFonts w:ascii="Arial" w:hAnsi="Arial" w:cs="Arial"/>
          <w:b/>
        </w:rPr>
        <w:t>.</w:t>
      </w:r>
      <w:r w:rsidR="00FA29D4">
        <w:rPr>
          <w:rFonts w:ascii="Arial" w:hAnsi="Arial" w:cs="Arial"/>
          <w:b/>
        </w:rPr>
        <w:t>15</w:t>
      </w:r>
    </w:p>
    <w:p xmlns:wp14="http://schemas.microsoft.com/office/word/2010/wordml" w:rsidR="00C35866" w:rsidP="00F37E62" w:rsidRDefault="007102BD" w14:paraId="11EF7AA3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 processo di lettura e le traiettorie evolutive</w:t>
      </w:r>
    </w:p>
    <w:p xmlns:wp14="http://schemas.microsoft.com/office/word/2010/wordml" w:rsidR="007102BD" w:rsidP="00F37E62" w:rsidRDefault="007102BD" w14:paraId="55D3FAA8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modelli di lettura tradizionali</w:t>
      </w:r>
    </w:p>
    <w:p xmlns:wp14="http://schemas.microsoft.com/office/word/2010/wordml" w:rsidRPr="00C35866" w:rsidR="007102BD" w:rsidP="00F37E62" w:rsidRDefault="007102BD" w14:paraId="78C7C060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Le reti di significato durante la lettura</w:t>
      </w:r>
    </w:p>
    <w:p xmlns:wp14="http://schemas.microsoft.com/office/word/2010/wordml" w:rsidR="00034022" w:rsidP="00F37E62" w:rsidRDefault="00034022" w14:paraId="53128261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</w:p>
    <w:p xmlns:wp14="http://schemas.microsoft.com/office/word/2010/wordml" w:rsidRPr="00FA7E79" w:rsidR="001E3564" w:rsidP="00F37E62" w:rsidRDefault="001E3564" w14:paraId="5192E42C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FA29D4">
        <w:rPr>
          <w:rFonts w:ascii="Arial" w:hAnsi="Arial" w:cs="Arial"/>
          <w:b/>
        </w:rPr>
        <w:t>0</w:t>
      </w:r>
      <w:r w:rsidRPr="00FA7E79">
        <w:rPr>
          <w:rFonts w:ascii="Arial" w:hAnsi="Arial" w:cs="Arial"/>
          <w:b/>
        </w:rPr>
        <w:t>.</w:t>
      </w:r>
      <w:r w:rsidR="00FA29D4">
        <w:rPr>
          <w:rFonts w:ascii="Arial" w:hAnsi="Arial" w:cs="Arial"/>
          <w:b/>
        </w:rPr>
        <w:t>15</w:t>
      </w:r>
      <w:r w:rsidRPr="00FA7E79">
        <w:rPr>
          <w:rFonts w:ascii="Arial" w:hAnsi="Arial" w:cs="Arial"/>
          <w:b/>
        </w:rPr>
        <w:t xml:space="preserve"> </w:t>
      </w:r>
      <w:r w:rsidR="00C010B3">
        <w:rPr>
          <w:rFonts w:ascii="Arial" w:hAnsi="Arial" w:cs="Arial"/>
          <w:b/>
        </w:rPr>
        <w:t>–</w:t>
      </w:r>
      <w:r w:rsidR="00034022">
        <w:rPr>
          <w:rFonts w:ascii="Arial" w:hAnsi="Arial" w:cs="Arial"/>
          <w:b/>
        </w:rPr>
        <w:t xml:space="preserve"> </w:t>
      </w:r>
      <w:r w:rsidRPr="00FA7E79">
        <w:rPr>
          <w:rFonts w:ascii="Arial" w:hAnsi="Arial" w:cs="Arial"/>
          <w:b/>
        </w:rPr>
        <w:t>1</w:t>
      </w:r>
      <w:r w:rsidR="00FA29D4">
        <w:rPr>
          <w:rFonts w:ascii="Arial" w:hAnsi="Arial" w:cs="Arial"/>
          <w:b/>
        </w:rPr>
        <w:t>0</w:t>
      </w:r>
      <w:r w:rsidR="00C010B3">
        <w:rPr>
          <w:rFonts w:ascii="Arial" w:hAnsi="Arial" w:cs="Arial"/>
          <w:b/>
        </w:rPr>
        <w:t>.</w:t>
      </w:r>
      <w:r w:rsidR="00FA29D4">
        <w:rPr>
          <w:rFonts w:ascii="Arial" w:hAnsi="Arial" w:cs="Arial"/>
          <w:b/>
        </w:rPr>
        <w:t>30</w:t>
      </w:r>
    </w:p>
    <w:p xmlns:wp14="http://schemas.microsoft.com/office/word/2010/wordml" w:rsidR="001E3564" w:rsidP="00F37E62" w:rsidRDefault="004C23C7" w14:paraId="42A60C01" wp14:textId="77777777">
      <w:pPr>
        <w:numPr>
          <w:ilvl w:val="0"/>
          <w:numId w:val="1"/>
        </w:numPr>
        <w:tabs>
          <w:tab w:val="left" w:pos="360"/>
          <w:tab w:val="num" w:pos="644"/>
        </w:tabs>
        <w:spacing w:line="276" w:lineRule="auto"/>
        <w:ind w:left="64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Pausa</w:t>
      </w:r>
    </w:p>
    <w:p xmlns:wp14="http://schemas.microsoft.com/office/word/2010/wordml" w:rsidR="00FA29D4" w:rsidP="00FA29D4" w:rsidRDefault="00FA29D4" w14:paraId="62486C05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lang w:val="it-IT"/>
        </w:rPr>
      </w:pPr>
    </w:p>
    <w:p xmlns:wp14="http://schemas.microsoft.com/office/word/2010/wordml" w:rsidRPr="00FA29D4" w:rsidR="00FA29D4" w:rsidP="00FA29D4" w:rsidRDefault="00FA29D4" w14:paraId="700A246C" wp14:textId="77777777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lang w:val="it-IT"/>
        </w:rPr>
      </w:pPr>
      <w:r w:rsidRPr="00FA29D4">
        <w:rPr>
          <w:rFonts w:ascii="Arial" w:hAnsi="Arial" w:cs="Arial"/>
          <w:b/>
          <w:lang w:val="it-IT"/>
        </w:rPr>
        <w:t>10:30-1</w:t>
      </w:r>
      <w:r w:rsidR="007102BD">
        <w:rPr>
          <w:rFonts w:ascii="Arial" w:hAnsi="Arial" w:cs="Arial"/>
          <w:b/>
          <w:lang w:val="it-IT"/>
        </w:rPr>
        <w:t>2</w:t>
      </w:r>
      <w:r w:rsidRPr="00FA29D4">
        <w:rPr>
          <w:rFonts w:ascii="Arial" w:hAnsi="Arial" w:cs="Arial"/>
          <w:b/>
          <w:lang w:val="it-IT"/>
        </w:rPr>
        <w:t>:00</w:t>
      </w:r>
      <w:r w:rsidR="00883B08">
        <w:rPr>
          <w:rFonts w:ascii="Arial" w:hAnsi="Arial" w:cs="Arial"/>
          <w:b/>
          <w:lang w:val="it-IT"/>
        </w:rPr>
        <w:t xml:space="preserve"> </w:t>
      </w:r>
    </w:p>
    <w:p xmlns:wp14="http://schemas.microsoft.com/office/word/2010/wordml" w:rsidR="00DA5A5D" w:rsidP="00DA5A5D" w:rsidRDefault="007102BD" w14:paraId="11573F25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BDA 16-30</w:t>
      </w:r>
    </w:p>
    <w:p xmlns:wp14="http://schemas.microsoft.com/office/word/2010/wordml" w:rsidR="00DA5A5D" w:rsidP="00DA5A5D" w:rsidRDefault="007102BD" w14:paraId="5B98D024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5A5D">
        <w:rPr>
          <w:rFonts w:ascii="Arial" w:hAnsi="Arial" w:cs="Arial"/>
        </w:rPr>
        <w:t>Le liste</w:t>
      </w:r>
    </w:p>
    <w:p xmlns:wp14="http://schemas.microsoft.com/office/word/2010/wordml" w:rsidR="00DA5A5D" w:rsidP="00DA5A5D" w:rsidRDefault="007102BD" w14:paraId="0C3ADC52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5A5D">
        <w:rPr>
          <w:rFonts w:ascii="Arial" w:hAnsi="Arial" w:cs="Arial"/>
        </w:rPr>
        <w:t>I brani</w:t>
      </w:r>
    </w:p>
    <w:p xmlns:wp14="http://schemas.microsoft.com/office/word/2010/wordml" w:rsidRPr="00DA5A5D" w:rsidR="001E3564" w:rsidP="00DA5A5D" w:rsidRDefault="007102BD" w14:paraId="3DEAA2F1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DA5A5D">
        <w:rPr>
          <w:rFonts w:ascii="Arial" w:hAnsi="Arial" w:cs="Arial"/>
        </w:rPr>
        <w:t xml:space="preserve">Le prove di scrittura </w:t>
      </w:r>
    </w:p>
    <w:p xmlns:wp14="http://schemas.microsoft.com/office/word/2010/wordml" w:rsidRPr="00FA7E79" w:rsidR="00EE5601" w:rsidP="00F37E62" w:rsidRDefault="00EE5601" w14:paraId="4101652C" wp14:textId="77777777">
      <w:pPr>
        <w:spacing w:line="276" w:lineRule="auto"/>
        <w:rPr>
          <w:rFonts w:ascii="Arial" w:hAnsi="Arial" w:cs="Arial"/>
          <w:color w:val="000000"/>
          <w:lang w:val="it-IT"/>
        </w:rPr>
      </w:pPr>
    </w:p>
    <w:p xmlns:wp14="http://schemas.microsoft.com/office/word/2010/wordml" w:rsidRPr="00FA7E79" w:rsidR="001E3564" w:rsidP="00F37E62" w:rsidRDefault="001E3564" w14:paraId="2FF1090D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7102BD">
        <w:rPr>
          <w:rFonts w:ascii="Arial" w:hAnsi="Arial" w:cs="Arial"/>
          <w:b/>
        </w:rPr>
        <w:t>2</w:t>
      </w:r>
      <w:r w:rsidRPr="00FA7E79">
        <w:rPr>
          <w:rFonts w:ascii="Arial" w:hAnsi="Arial" w:cs="Arial"/>
          <w:b/>
        </w:rPr>
        <w:t xml:space="preserve">.00 </w:t>
      </w:r>
      <w:r w:rsidR="00C010B3">
        <w:rPr>
          <w:rFonts w:ascii="Arial" w:hAnsi="Arial" w:cs="Arial"/>
          <w:b/>
        </w:rPr>
        <w:t>–</w:t>
      </w:r>
      <w:r w:rsidRPr="00FA7E79">
        <w:rPr>
          <w:rFonts w:ascii="Arial" w:hAnsi="Arial" w:cs="Arial"/>
          <w:b/>
        </w:rPr>
        <w:t xml:space="preserve"> 1</w:t>
      </w:r>
      <w:r w:rsidR="007102BD">
        <w:rPr>
          <w:rFonts w:ascii="Arial" w:hAnsi="Arial" w:cs="Arial"/>
          <w:b/>
        </w:rPr>
        <w:t>3</w:t>
      </w:r>
      <w:r w:rsidR="00C010B3">
        <w:rPr>
          <w:rFonts w:ascii="Arial" w:hAnsi="Arial" w:cs="Arial"/>
          <w:b/>
        </w:rPr>
        <w:t>:</w:t>
      </w:r>
      <w:r w:rsidR="007102BD">
        <w:rPr>
          <w:rFonts w:ascii="Arial" w:hAnsi="Arial" w:cs="Arial"/>
          <w:b/>
        </w:rPr>
        <w:t>30</w:t>
      </w:r>
    </w:p>
    <w:p xmlns:wp14="http://schemas.microsoft.com/office/word/2010/wordml" w:rsidRPr="00FA7E79" w:rsidR="001E3564" w:rsidP="00F37E62" w:rsidRDefault="004C23C7" w14:paraId="1FEA1AB7" wp14:textId="77777777">
      <w:pPr>
        <w:pStyle w:val="Elencoacolori-Colore1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Pausa pranzo</w:t>
      </w:r>
    </w:p>
    <w:p xmlns:wp14="http://schemas.microsoft.com/office/word/2010/wordml" w:rsidRPr="00FA7E79" w:rsidR="001E3564" w:rsidP="00F37E62" w:rsidRDefault="001E3564" w14:paraId="4B99056E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Pr="00FA7E79" w:rsidR="001E3564" w:rsidP="00F37E62" w:rsidRDefault="001E3564" w14:paraId="6DFB1ADA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7102BD">
        <w:rPr>
          <w:rFonts w:ascii="Arial" w:hAnsi="Arial" w:cs="Arial"/>
          <w:b/>
        </w:rPr>
        <w:t>3</w:t>
      </w:r>
      <w:r w:rsidR="00C010B3">
        <w:rPr>
          <w:rFonts w:ascii="Arial" w:hAnsi="Arial" w:cs="Arial"/>
          <w:b/>
        </w:rPr>
        <w:t>.</w:t>
      </w:r>
      <w:r w:rsidR="007102BD">
        <w:rPr>
          <w:rFonts w:ascii="Arial" w:hAnsi="Arial" w:cs="Arial"/>
          <w:b/>
        </w:rPr>
        <w:t>3</w:t>
      </w:r>
      <w:r w:rsidR="00C010B3">
        <w:rPr>
          <w:rFonts w:ascii="Arial" w:hAnsi="Arial" w:cs="Arial"/>
          <w:b/>
        </w:rPr>
        <w:t>0</w:t>
      </w:r>
      <w:r w:rsidR="00034022">
        <w:rPr>
          <w:rFonts w:ascii="Arial" w:hAnsi="Arial" w:cs="Arial"/>
          <w:b/>
        </w:rPr>
        <w:t xml:space="preserve"> </w:t>
      </w:r>
      <w:r w:rsidR="00C010B3">
        <w:rPr>
          <w:rFonts w:ascii="Arial" w:hAnsi="Arial" w:cs="Arial"/>
          <w:b/>
        </w:rPr>
        <w:t>–</w:t>
      </w:r>
      <w:r w:rsidR="00EE5601">
        <w:rPr>
          <w:rFonts w:ascii="Arial" w:hAnsi="Arial" w:cs="Arial"/>
          <w:b/>
        </w:rPr>
        <w:t xml:space="preserve"> </w:t>
      </w:r>
      <w:r w:rsidR="00C35866">
        <w:rPr>
          <w:rFonts w:ascii="Arial" w:hAnsi="Arial" w:cs="Arial"/>
          <w:b/>
        </w:rPr>
        <w:t>1</w:t>
      </w:r>
      <w:r w:rsidR="00EE5601">
        <w:rPr>
          <w:rFonts w:ascii="Arial" w:hAnsi="Arial" w:cs="Arial"/>
          <w:b/>
        </w:rPr>
        <w:t>5</w:t>
      </w:r>
      <w:r w:rsidR="00C010B3">
        <w:rPr>
          <w:rFonts w:ascii="Arial" w:hAnsi="Arial" w:cs="Arial"/>
          <w:b/>
        </w:rPr>
        <w:t>.</w:t>
      </w:r>
      <w:r w:rsidR="00EE5601">
        <w:rPr>
          <w:rFonts w:ascii="Arial" w:hAnsi="Arial" w:cs="Arial"/>
          <w:b/>
        </w:rPr>
        <w:t>30</w:t>
      </w:r>
    </w:p>
    <w:p xmlns:wp14="http://schemas.microsoft.com/office/word/2010/wordml" w:rsidR="00AE3104" w:rsidP="00AE3104" w:rsidRDefault="007102BD" w14:paraId="428EC86B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 concetto di doppio compito</w:t>
      </w:r>
    </w:p>
    <w:p xmlns:wp14="http://schemas.microsoft.com/office/word/2010/wordml" w:rsidR="007102BD" w:rsidP="00AE3104" w:rsidRDefault="007102BD" w14:paraId="35E98F94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prova di comprensione</w:t>
      </w:r>
    </w:p>
    <w:p xmlns:wp14="http://schemas.microsoft.com/office/word/2010/wordml" w:rsidRPr="00FA7E79" w:rsidR="007B6A8A" w:rsidP="2D7FC513" w:rsidRDefault="007B6A8A" w14:paraId="1299C43A" wp14:textId="3BF8EA06">
      <w:pPr>
        <w:pStyle w:val="Default"/>
        <w:numPr>
          <w:ilvl w:val="0"/>
          <w:numId w:val="6"/>
        </w:numPr>
        <w:suppressAutoHyphens w:val="0"/>
        <w:spacing w:line="276" w:lineRule="auto"/>
        <w:ind/>
        <w:rPr>
          <w:rFonts w:ascii="Arial" w:hAnsi="Arial" w:cs="Arial"/>
          <w:lang w:val="it-IT"/>
        </w:rPr>
      </w:pPr>
      <w:r w:rsidRPr="2D7FC513" w:rsidR="007102BD">
        <w:rPr>
          <w:rFonts w:ascii="Arial" w:hAnsi="Arial" w:cs="Arial"/>
        </w:rPr>
        <w:t xml:space="preserve">Le prove di calcolo </w:t>
      </w:r>
    </w:p>
    <w:p xmlns:wp14="http://schemas.microsoft.com/office/word/2010/wordml" w:rsidR="008D17C4" w:rsidP="00F37E62" w:rsidRDefault="008D17C4" w14:paraId="4DDBEF00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</w:p>
    <w:p xmlns:wp14="http://schemas.microsoft.com/office/word/2010/wordml" w:rsidRPr="00FA7E79" w:rsidR="001E3564" w:rsidP="00F37E62" w:rsidRDefault="001E3564" w14:paraId="42BFF401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 w:rsidRPr="00FA7E79">
        <w:rPr>
          <w:rFonts w:ascii="Arial" w:hAnsi="Arial" w:cs="Arial"/>
          <w:b/>
        </w:rPr>
        <w:t>1</w:t>
      </w:r>
      <w:r w:rsidR="00EE5601">
        <w:rPr>
          <w:rFonts w:ascii="Arial" w:hAnsi="Arial" w:cs="Arial"/>
          <w:b/>
        </w:rPr>
        <w:t>5</w:t>
      </w:r>
      <w:r w:rsidR="00F37E62">
        <w:rPr>
          <w:rFonts w:ascii="Arial" w:hAnsi="Arial" w:cs="Arial"/>
          <w:b/>
        </w:rPr>
        <w:t>.</w:t>
      </w:r>
      <w:r w:rsidR="00EE5601">
        <w:rPr>
          <w:rFonts w:ascii="Arial" w:hAnsi="Arial" w:cs="Arial"/>
          <w:b/>
        </w:rPr>
        <w:t>30</w:t>
      </w:r>
      <w:r w:rsidRPr="00FA7E79">
        <w:rPr>
          <w:rFonts w:ascii="Arial" w:hAnsi="Arial" w:cs="Arial"/>
          <w:b/>
        </w:rPr>
        <w:t xml:space="preserve"> </w:t>
      </w:r>
      <w:r w:rsidR="00034022">
        <w:rPr>
          <w:rFonts w:ascii="Arial" w:hAnsi="Arial" w:cs="Arial"/>
          <w:b/>
        </w:rPr>
        <w:t>-</w:t>
      </w:r>
      <w:r w:rsidRPr="00FA7E79">
        <w:rPr>
          <w:rFonts w:ascii="Arial" w:hAnsi="Arial" w:cs="Arial"/>
          <w:b/>
        </w:rPr>
        <w:t xml:space="preserve"> 15.</w:t>
      </w:r>
      <w:r w:rsidR="00EE5601">
        <w:rPr>
          <w:rFonts w:ascii="Arial" w:hAnsi="Arial" w:cs="Arial"/>
          <w:b/>
        </w:rPr>
        <w:t>45</w:t>
      </w:r>
    </w:p>
    <w:p xmlns:wp14="http://schemas.microsoft.com/office/word/2010/wordml" w:rsidRPr="00FA7E79" w:rsidR="001E3564" w:rsidP="00F37E62" w:rsidRDefault="004C23C7" w14:paraId="6C1EF4A0" wp14:textId="77777777">
      <w:pPr>
        <w:pStyle w:val="Elencoacolori-Colore1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Pausa</w:t>
      </w:r>
    </w:p>
    <w:p xmlns:wp14="http://schemas.microsoft.com/office/word/2010/wordml" w:rsidRPr="00FA7E79" w:rsidR="001E3564" w:rsidP="00F37E62" w:rsidRDefault="001E3564" w14:paraId="3461D779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xmlns:wp14="http://schemas.microsoft.com/office/word/2010/wordml" w:rsidRPr="00FA7E79" w:rsidR="001E3564" w:rsidP="00F37E62" w:rsidRDefault="00C34FF4" w14:paraId="0496E5E7" wp14:textId="77777777">
      <w:pPr>
        <w:pStyle w:val="Elencoacolori-Colore1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</w:t>
      </w:r>
      <w:r w:rsidR="00EE5601">
        <w:rPr>
          <w:rFonts w:ascii="Arial" w:hAnsi="Arial" w:cs="Arial"/>
          <w:b/>
        </w:rPr>
        <w:t>45</w:t>
      </w:r>
      <w:r>
        <w:rPr>
          <w:rFonts w:ascii="Arial" w:hAnsi="Arial" w:cs="Arial"/>
          <w:b/>
        </w:rPr>
        <w:t xml:space="preserve"> </w:t>
      </w:r>
      <w:r w:rsidR="00EE5601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1</w:t>
      </w:r>
      <w:r w:rsidR="00B01FCB">
        <w:rPr>
          <w:rFonts w:ascii="Arial" w:hAnsi="Arial" w:cs="Arial"/>
          <w:b/>
        </w:rPr>
        <w:t>7</w:t>
      </w:r>
      <w:r w:rsidR="00F37E62">
        <w:rPr>
          <w:rFonts w:ascii="Arial" w:hAnsi="Arial" w:cs="Arial"/>
          <w:b/>
        </w:rPr>
        <w:t>.</w:t>
      </w:r>
      <w:r w:rsidR="007102BD">
        <w:rPr>
          <w:rFonts w:ascii="Arial" w:hAnsi="Arial" w:cs="Arial"/>
          <w:b/>
        </w:rPr>
        <w:t>30</w:t>
      </w:r>
    </w:p>
    <w:p xmlns:wp14="http://schemas.microsoft.com/office/word/2010/wordml" w:rsidR="00A66E2E" w:rsidP="00F37E62" w:rsidRDefault="007102BD" w14:paraId="2E384A14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 stesura delle diagnosi e la loro interpretazione</w:t>
      </w:r>
    </w:p>
    <w:p xmlns:wp14="http://schemas.microsoft.com/office/word/2010/wordml" w:rsidR="007102BD" w:rsidP="00F37E62" w:rsidRDefault="007102BD" w14:paraId="78D66E1A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Modelli di intervento e di supporto specifici per giovani adulti</w:t>
      </w:r>
    </w:p>
    <w:p xmlns:wp14="http://schemas.microsoft.com/office/word/2010/wordml" w:rsidR="007102BD" w:rsidP="00F37E62" w:rsidRDefault="007102BD" w14:paraId="2439D965" wp14:textId="77777777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ruolo dei supporti tecnologici e dei training su specifiche abilità </w:t>
      </w:r>
    </w:p>
    <w:p xmlns:wp14="http://schemas.microsoft.com/office/word/2010/wordml" w:rsidR="007961F3" w:rsidP="2D7FC513" w:rsidRDefault="007961F3" w14:paraId="0FB78278" wp14:textId="150E4B7B">
      <w:pPr>
        <w:pStyle w:val="Default"/>
        <w:numPr>
          <w:ilvl w:val="0"/>
          <w:numId w:val="6"/>
        </w:numPr>
        <w:spacing w:line="276" w:lineRule="auto"/>
        <w:ind/>
        <w:rPr>
          <w:rFonts w:ascii="Arial" w:hAnsi="Arial" w:cs="Arial"/>
        </w:rPr>
      </w:pPr>
      <w:r w:rsidRPr="2D7FC513" w:rsidR="007102BD">
        <w:rPr>
          <w:rFonts w:ascii="Arial" w:hAnsi="Arial" w:cs="Arial"/>
        </w:rPr>
        <w:t>L’orientamento spazio-numerico: una prova sperimenta</w:t>
      </w:r>
      <w:r w:rsidRPr="2D7FC513" w:rsidR="16FF838F">
        <w:rPr>
          <w:rFonts w:ascii="Arial" w:hAnsi="Arial" w:cs="Arial"/>
        </w:rPr>
        <w:t>le</w:t>
      </w:r>
    </w:p>
    <w:p xmlns:wp14="http://schemas.microsoft.com/office/word/2010/wordml" w:rsidRPr="00FA29D4" w:rsidR="00FA29D4" w:rsidP="007102BD" w:rsidRDefault="00FA29D4" w14:paraId="0A6959E7" wp14:textId="77777777">
      <w:pPr>
        <w:pStyle w:val="Default"/>
        <w:spacing w:line="276" w:lineRule="auto"/>
        <w:rPr>
          <w:rFonts w:ascii="Arial" w:hAnsi="Arial" w:cs="Arial"/>
        </w:rPr>
      </w:pPr>
      <w:r w:rsidRPr="2D7FC513" w:rsidR="00FA29D4">
        <w:rPr>
          <w:rFonts w:ascii="Arial" w:hAnsi="Arial" w:cs="Arial"/>
        </w:rPr>
        <w:t xml:space="preserve"> </w:t>
      </w:r>
    </w:p>
    <w:p w:rsidR="2D7FC513" w:rsidP="2D7FC513" w:rsidRDefault="2D7FC513" w14:paraId="0A66E7AA" w14:textId="3BFE5CE3">
      <w:pPr>
        <w:pStyle w:val="Normale"/>
        <w:spacing w:line="276" w:lineRule="auto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it-IT" w:eastAsia="it-IT"/>
        </w:rPr>
      </w:pPr>
    </w:p>
    <w:p xmlns:wp14="http://schemas.microsoft.com/office/word/2010/wordml" w:rsidRPr="00FA7E79" w:rsidR="00C4481D" w:rsidP="2D7FC513" w:rsidRDefault="00C4481D" w14:paraId="77F5C286" wp14:textId="16E02EDA">
      <w:pPr>
        <w:pStyle w:val="Normale"/>
        <w:spacing w:before="120" w:line="276" w:lineRule="auto"/>
        <w:rPr>
          <w:rFonts w:ascii="Arial" w:hAnsi="Arial" w:cs="Arial"/>
          <w:b w:val="1"/>
          <w:bCs w:val="1"/>
          <w:color w:val="000000"/>
          <w:sz w:val="28"/>
          <w:szCs w:val="28"/>
          <w:lang w:val="it-IT" w:eastAsia="it-IT"/>
        </w:rPr>
      </w:pPr>
      <w:r w:rsidRPr="2D7FC513" w:rsidR="00C4481D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it-IT" w:eastAsia="it-IT"/>
        </w:rPr>
        <w:t>Promemoria</w:t>
      </w:r>
    </w:p>
    <w:p xmlns:wp14="http://schemas.microsoft.com/office/word/2010/wordml" w:rsidR="00F37E62" w:rsidP="00F37E62" w:rsidRDefault="00C4481D" w14:paraId="2D46B37C" wp14:textId="77777777">
      <w:pPr>
        <w:numPr>
          <w:ilvl w:val="0"/>
          <w:numId w:val="6"/>
        </w:numPr>
        <w:spacing w:before="120" w:line="276" w:lineRule="auto"/>
        <w:rPr>
          <w:rFonts w:ascii="Arial" w:hAnsi="Arial" w:cs="Arial"/>
          <w:color w:val="000000"/>
          <w:szCs w:val="22"/>
          <w:lang w:val="it-IT" w:eastAsia="it-IT"/>
        </w:rPr>
      </w:pPr>
      <w:r w:rsidRPr="00FA7E79">
        <w:rPr>
          <w:rFonts w:ascii="Arial" w:hAnsi="Arial" w:cs="Arial"/>
          <w:color w:val="000000"/>
          <w:szCs w:val="22"/>
          <w:lang w:val="it-IT" w:eastAsia="it-IT"/>
        </w:rPr>
        <w:t xml:space="preserve">Costo formazione: per i </w:t>
      </w:r>
      <w:r w:rsidRPr="007102BD">
        <w:rPr>
          <w:rFonts w:ascii="Arial" w:hAnsi="Arial" w:cs="Arial"/>
          <w:color w:val="000000"/>
          <w:szCs w:val="22"/>
          <w:lang w:val="it-IT" w:eastAsia="it-IT"/>
        </w:rPr>
        <w:t xml:space="preserve">membri è di </w:t>
      </w:r>
      <w:r w:rsidRPr="007102BD" w:rsidR="007102BD">
        <w:rPr>
          <w:rFonts w:ascii="Arial" w:hAnsi="Arial" w:cs="Arial"/>
          <w:color w:val="000000"/>
          <w:szCs w:val="22"/>
          <w:lang w:val="it-IT" w:eastAsia="it-IT"/>
        </w:rPr>
        <w:t>80</w:t>
      </w:r>
      <w:r w:rsidRPr="007102BD" w:rsidR="00C34FF4">
        <w:rPr>
          <w:rFonts w:ascii="Arial" w:hAnsi="Arial" w:cs="Arial"/>
          <w:color w:val="000000"/>
          <w:szCs w:val="22"/>
          <w:lang w:val="it-IT" w:eastAsia="it-IT"/>
        </w:rPr>
        <w:t xml:space="preserve"> </w:t>
      </w:r>
      <w:proofErr w:type="spellStart"/>
      <w:r w:rsidRPr="007102BD" w:rsidR="00C34FF4">
        <w:rPr>
          <w:rFonts w:ascii="Arial" w:hAnsi="Arial" w:cs="Arial"/>
          <w:color w:val="000000"/>
          <w:szCs w:val="22"/>
          <w:lang w:val="it-IT" w:eastAsia="it-IT"/>
        </w:rPr>
        <w:t>fr</w:t>
      </w:r>
      <w:proofErr w:type="spellEnd"/>
      <w:r w:rsidRPr="007102BD" w:rsidR="00C34FF4">
        <w:rPr>
          <w:rFonts w:ascii="Arial" w:hAnsi="Arial" w:cs="Arial"/>
          <w:color w:val="000000"/>
          <w:szCs w:val="22"/>
          <w:lang w:val="it-IT" w:eastAsia="it-IT"/>
        </w:rPr>
        <w:t xml:space="preserve">. </w:t>
      </w:r>
      <w:r w:rsidRPr="007102BD">
        <w:rPr>
          <w:rFonts w:ascii="Arial" w:hAnsi="Arial" w:cs="Arial"/>
          <w:color w:val="000000"/>
          <w:szCs w:val="22"/>
          <w:lang w:val="it-IT" w:eastAsia="it-IT"/>
        </w:rPr>
        <w:t>e per i non membri è di</w:t>
      </w:r>
      <w:r w:rsidRPr="007102BD" w:rsidR="00C34FF4">
        <w:rPr>
          <w:rFonts w:ascii="Arial" w:hAnsi="Arial" w:cs="Arial"/>
          <w:color w:val="000000"/>
          <w:szCs w:val="22"/>
          <w:lang w:val="it-IT" w:eastAsia="it-IT"/>
        </w:rPr>
        <w:t xml:space="preserve"> </w:t>
      </w:r>
      <w:r w:rsidRPr="007102BD" w:rsidR="007102BD">
        <w:rPr>
          <w:rFonts w:ascii="Arial" w:hAnsi="Arial" w:cs="Arial"/>
          <w:color w:val="000000"/>
          <w:szCs w:val="22"/>
          <w:lang w:val="it-IT" w:eastAsia="it-IT"/>
        </w:rPr>
        <w:t>160</w:t>
      </w:r>
      <w:r w:rsidRPr="007102BD" w:rsidR="00C34FF4">
        <w:rPr>
          <w:rFonts w:ascii="Arial" w:hAnsi="Arial" w:cs="Arial"/>
          <w:color w:val="000000"/>
          <w:szCs w:val="22"/>
          <w:lang w:val="it-IT" w:eastAsia="it-IT"/>
        </w:rPr>
        <w:t xml:space="preserve"> fr.</w:t>
      </w:r>
      <w:r w:rsidR="00C34FF4">
        <w:rPr>
          <w:rFonts w:ascii="Arial" w:hAnsi="Arial" w:cs="Arial"/>
          <w:color w:val="000000"/>
          <w:szCs w:val="22"/>
          <w:lang w:val="it-IT" w:eastAsia="it-IT"/>
        </w:rPr>
        <w:t xml:space="preserve"> </w:t>
      </w:r>
    </w:p>
    <w:p xmlns:wp14="http://schemas.microsoft.com/office/word/2010/wordml" w:rsidRPr="00F37E62" w:rsidR="00651971" w:rsidP="00F37E62" w:rsidRDefault="00651971" w14:paraId="189A6C87" wp14:textId="77777777">
      <w:pPr>
        <w:numPr>
          <w:ilvl w:val="0"/>
          <w:numId w:val="6"/>
        </w:numPr>
        <w:spacing w:before="120" w:line="276" w:lineRule="auto"/>
        <w:rPr>
          <w:rFonts w:ascii="Arial" w:hAnsi="Arial" w:cs="Arial"/>
          <w:color w:val="000000"/>
          <w:szCs w:val="22"/>
          <w:lang w:val="it-IT" w:eastAsia="it-IT"/>
        </w:rPr>
      </w:pPr>
      <w:r w:rsidRPr="00F37E62">
        <w:rPr>
          <w:rFonts w:ascii="Arial" w:hAnsi="Arial" w:cs="Arial"/>
        </w:rPr>
        <w:t xml:space="preserve">Dove pagare: </w:t>
      </w:r>
      <w:r w:rsidRPr="00F37E62">
        <w:rPr>
          <w:rFonts w:ascii="Arial" w:hAnsi="Arial" w:cs="Arial"/>
          <w:color w:val="000000"/>
          <w:szCs w:val="22"/>
          <w:lang w:val="it-IT" w:eastAsia="it-IT"/>
        </w:rPr>
        <w:t xml:space="preserve">Numero del conto CCP 69-4243-2, </w:t>
      </w:r>
      <w:r w:rsidRPr="00F37E62">
        <w:rPr>
          <w:rFonts w:ascii="Arial" w:hAnsi="Arial" w:cs="Arial"/>
          <w:color w:val="000000"/>
          <w:szCs w:val="22"/>
          <w:lang w:val="it-IT"/>
        </w:rPr>
        <w:t xml:space="preserve">IBAN CH97 0900 0000 6900 4243 2, </w:t>
      </w:r>
      <w:r w:rsidRPr="00F37E62">
        <w:rPr>
          <w:rFonts w:ascii="Arial" w:hAnsi="Arial" w:cs="Arial"/>
          <w:color w:val="000000"/>
          <w:szCs w:val="22"/>
          <w:lang w:val="it-IT" w:eastAsia="it-IT"/>
        </w:rPr>
        <w:t xml:space="preserve">ALOSI, 6834 Morbio Inferiore </w:t>
      </w:r>
    </w:p>
    <w:p xmlns:wp14="http://schemas.microsoft.com/office/word/2010/wordml" w:rsidR="00C4481D" w:rsidP="00F37E62" w:rsidRDefault="00C4481D" w14:paraId="34CE0A41" wp14:textId="77777777">
      <w:pPr>
        <w:spacing w:before="120" w:line="276" w:lineRule="auto"/>
        <w:rPr>
          <w:rFonts w:ascii="Mangal" w:hAnsi="Mangal"/>
        </w:rPr>
      </w:pPr>
    </w:p>
    <w:p xmlns:wp14="http://schemas.microsoft.com/office/word/2010/wordml" w:rsidR="007102BD" w:rsidP="00F37E62" w:rsidRDefault="007102BD" w14:paraId="62EBF3C5" wp14:textId="77777777">
      <w:pPr>
        <w:spacing w:before="120" w:line="276" w:lineRule="auto"/>
        <w:rPr>
          <w:rFonts w:ascii="Mangal" w:hAnsi="Mangal"/>
        </w:rPr>
      </w:pPr>
    </w:p>
    <w:p xmlns:wp14="http://schemas.microsoft.com/office/word/2010/wordml" w:rsidR="007102BD" w:rsidP="00F37E62" w:rsidRDefault="004345F3" w14:paraId="6D98A12B" wp14:textId="77777777">
      <w:pPr>
        <w:spacing w:before="120" w:line="276" w:lineRule="auto"/>
        <w:rPr>
          <w:rFonts w:ascii="Mangal" w:hAnsi="Mangal"/>
        </w:rPr>
      </w:pPr>
      <w:r>
        <w:rPr>
          <w:rFonts w:ascii="Arial" w:hAnsi="Arial" w:cs="Arial"/>
          <w:noProof/>
        </w:rPr>
        <w:drawing>
          <wp:inline xmlns:wp14="http://schemas.microsoft.com/office/word/2010/wordprocessingDrawing" distT="0" distB="0" distL="0" distR="0" wp14:anchorId="711189EE" wp14:editId="7777777">
            <wp:extent cx="6429375" cy="3057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C4481D" w:rsidP="00F37E62" w:rsidRDefault="00C4481D" w14:paraId="2946DB82" wp14:textId="77777777">
      <w:pPr>
        <w:spacing w:before="120" w:line="276" w:lineRule="auto"/>
        <w:rPr>
          <w:rFonts w:ascii="Mangal" w:hAnsi="Mangal"/>
        </w:rPr>
      </w:pPr>
    </w:p>
    <w:p xmlns:wp14="http://schemas.microsoft.com/office/word/2010/wordml" w:rsidR="00C4481D" w:rsidP="00F37E62" w:rsidRDefault="00C4481D" w14:paraId="5997CC1D" wp14:textId="77777777">
      <w:pPr>
        <w:tabs>
          <w:tab w:val="left" w:pos="540"/>
          <w:tab w:val="left" w:pos="2880"/>
        </w:tabs>
        <w:spacing w:before="120" w:line="276" w:lineRule="auto"/>
        <w:rPr>
          <w:rFonts w:ascii="Arial" w:hAnsi="Arial" w:cs="Arial"/>
        </w:rPr>
      </w:pPr>
    </w:p>
    <w:sectPr w:rsidR="00C44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Fmt w:val="chicago"/>
      </w:footnotePr>
      <w:pgSz w:w="11905" w:h="16837" w:orient="portrait"/>
      <w:pgMar w:top="89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DB7D50" w:rsidRDefault="00DB7D50" w14:paraId="3FE9F23F" wp14:textId="77777777">
      <w:r>
        <w:separator/>
      </w:r>
    </w:p>
  </w:endnote>
  <w:endnote w:type="continuationSeparator" w:id="0">
    <w:p xmlns:wp14="http://schemas.microsoft.com/office/word/2010/wordml" w:rsidR="00DB7D50" w:rsidRDefault="00DB7D50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C4481D" w:rsidP="00C4481D" w:rsidRDefault="00C4481D" w14:paraId="53928121" wp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xmlns:wp14="http://schemas.microsoft.com/office/word/2010/wordml" w:rsidR="00C4481D" w:rsidP="00C4481D" w:rsidRDefault="00C4481D" w14:paraId="08CE6F91" wp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Pr="00764F51" w:rsidR="00C4481D" w:rsidP="00C4481D" w:rsidRDefault="00C4481D" w14:paraId="38AB6570" wp14:textId="77777777">
    <w:pPr>
      <w:pStyle w:val="Pidipagina"/>
      <w:framePr w:wrap="around" w:hAnchor="margin" w:vAnchor="text" w:xAlign="right" w:y="1"/>
      <w:rPr>
        <w:rStyle w:val="Numeropagina"/>
        <w:rFonts w:ascii="Arial" w:hAnsi="Arial" w:cs="Arial"/>
      </w:rPr>
    </w:pPr>
    <w:r w:rsidRPr="00764F51">
      <w:rPr>
        <w:rStyle w:val="Numeropagina"/>
        <w:rFonts w:ascii="Arial" w:hAnsi="Arial" w:cs="Arial"/>
      </w:rPr>
      <w:fldChar w:fldCharType="begin"/>
    </w:r>
    <w:r w:rsidRPr="00764F51">
      <w:rPr>
        <w:rStyle w:val="Numeropagina"/>
        <w:rFonts w:ascii="Arial" w:hAnsi="Arial" w:cs="Arial"/>
      </w:rPr>
      <w:instrText xml:space="preserve">PAGE  </w:instrText>
    </w:r>
    <w:r w:rsidRPr="00764F51">
      <w:rPr>
        <w:rStyle w:val="Numeropagina"/>
        <w:rFonts w:ascii="Arial" w:hAnsi="Arial" w:cs="Arial"/>
      </w:rPr>
      <w:fldChar w:fldCharType="separate"/>
    </w:r>
    <w:r w:rsidR="005C3B90">
      <w:rPr>
        <w:rStyle w:val="Numeropagina"/>
        <w:rFonts w:ascii="Arial" w:hAnsi="Arial" w:cs="Arial"/>
        <w:noProof/>
      </w:rPr>
      <w:t>3</w:t>
    </w:r>
    <w:r w:rsidRPr="00764F51">
      <w:rPr>
        <w:rStyle w:val="Numeropagina"/>
        <w:rFonts w:ascii="Arial" w:hAnsi="Arial" w:cs="Arial"/>
      </w:rPr>
      <w:fldChar w:fldCharType="end"/>
    </w:r>
    <w:r w:rsidRPr="00764F51">
      <w:rPr>
        <w:rStyle w:val="Numeropagina"/>
        <w:rFonts w:ascii="Arial" w:hAnsi="Arial" w:cs="Arial"/>
      </w:rPr>
      <w:t>/</w:t>
    </w:r>
    <w:r w:rsidRPr="00764F51">
      <w:rPr>
        <w:rStyle w:val="Numeropagina"/>
        <w:rFonts w:ascii="Arial" w:hAnsi="Arial" w:cs="Arial"/>
      </w:rPr>
      <w:fldChar w:fldCharType="begin"/>
    </w:r>
    <w:r w:rsidRPr="00764F51">
      <w:rPr>
        <w:rStyle w:val="Numeropagina"/>
        <w:rFonts w:ascii="Arial" w:hAnsi="Arial" w:cs="Arial"/>
      </w:rPr>
      <w:instrText xml:space="preserve"> NUMPAGES </w:instrText>
    </w:r>
    <w:r w:rsidRPr="00764F51">
      <w:rPr>
        <w:rStyle w:val="Numeropagina"/>
        <w:rFonts w:ascii="Arial" w:hAnsi="Arial" w:cs="Arial"/>
      </w:rPr>
      <w:fldChar w:fldCharType="separate"/>
    </w:r>
    <w:r w:rsidR="005C3B90">
      <w:rPr>
        <w:rStyle w:val="Numeropagina"/>
        <w:rFonts w:ascii="Arial" w:hAnsi="Arial" w:cs="Arial"/>
        <w:noProof/>
      </w:rPr>
      <w:t>4</w:t>
    </w:r>
    <w:r w:rsidRPr="00764F51">
      <w:rPr>
        <w:rStyle w:val="Numeropagina"/>
        <w:rFonts w:ascii="Arial" w:hAnsi="Arial" w:cs="Arial"/>
      </w:rPr>
      <w:fldChar w:fldCharType="end"/>
    </w:r>
  </w:p>
  <w:p xmlns:wp14="http://schemas.microsoft.com/office/word/2010/wordml" w:rsidRPr="00764F51" w:rsidR="00C4481D" w:rsidP="00C4481D" w:rsidRDefault="00C4481D" w14:paraId="6B699379" wp14:textId="77777777">
    <w:pPr>
      <w:pStyle w:val="Pidipa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68098C" w:rsidRDefault="0068098C" w14:paraId="07547A01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DB7D50" w:rsidRDefault="00DB7D50" w14:paraId="61CDCEAD" wp14:textId="77777777">
      <w:r>
        <w:separator/>
      </w:r>
    </w:p>
  </w:footnote>
  <w:footnote w:type="continuationSeparator" w:id="0">
    <w:p xmlns:wp14="http://schemas.microsoft.com/office/word/2010/wordml" w:rsidR="00DB7D50" w:rsidRDefault="00DB7D50" w14:paraId="6BB9E25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7D6262" w:rsidRDefault="007D6262" w14:paraId="52E56223" wp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7D6262" w:rsidRDefault="007D6262" w14:paraId="23DE523C" wp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7D6262" w:rsidRDefault="007D6262" w14:paraId="110FFD37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8">
    <w:nsid w:val="19e253b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7">
    <w:nsid w:val="7ece340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b7d61a1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7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9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1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3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5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7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9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1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0" w15:restartNumberingAfterBreak="0">
    <w:nsid w:val="FFFFFF1D"/>
    <w:multiLevelType w:val="multilevel"/>
    <w:tmpl w:val="EA0C6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1416"/>
        </w:tabs>
        <w:ind w:left="1416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2136"/>
        </w:tabs>
        <w:ind w:left="2136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856"/>
        </w:tabs>
        <w:ind w:left="2856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576"/>
        </w:tabs>
        <w:ind w:left="3576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296"/>
        </w:tabs>
        <w:ind w:left="4296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5016"/>
        </w:tabs>
        <w:ind w:left="5016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736"/>
        </w:tabs>
        <w:ind w:left="5736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456"/>
        </w:tabs>
        <w:ind w:left="6456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176"/>
        </w:tabs>
        <w:ind w:left="7176" w:hanging="360"/>
      </w:pPr>
      <w:rPr>
        <w:rFonts w:ascii="StarSymbol" w:hAnsi="StarSymbol" w:cs="Tahoma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ahoma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Tahoma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Tahoma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ahoma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Tahoma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StarSymbol" w:hAnsi="StarSymbol" w:cs="Tahoma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Tahoma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60"/>
        </w:tabs>
        <w:ind w:left="5760" w:hanging="360"/>
      </w:pPr>
      <w:rPr>
        <w:rFonts w:ascii="Wingdings 2" w:hAnsi="Wingdings 2" w:cs="Tahoma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StarSymbol" w:hAnsi="StarSymbol" w:cs="Tahoma"/>
        <w:sz w:val="18"/>
        <w:szCs w:val="18"/>
      </w:rPr>
    </w:lvl>
  </w:abstractNum>
  <w:abstractNum w:abstractNumId="9" w15:restartNumberingAfterBreak="0">
    <w:nsid w:val="04501DB6"/>
    <w:multiLevelType w:val="hybridMultilevel"/>
    <w:tmpl w:val="54607506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E38394B"/>
    <w:multiLevelType w:val="hybridMultilevel"/>
    <w:tmpl w:val="D988BBC8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5C0A85"/>
    <w:multiLevelType w:val="hybridMultilevel"/>
    <w:tmpl w:val="EE3C1070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82649E"/>
    <w:multiLevelType w:val="hybridMultilevel"/>
    <w:tmpl w:val="D97861CA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515B2D"/>
    <w:multiLevelType w:val="hybridMultilevel"/>
    <w:tmpl w:val="535A3CE2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DEBA385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0DC4627"/>
    <w:multiLevelType w:val="hybridMultilevel"/>
    <w:tmpl w:val="0412A94E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15B61DA"/>
    <w:multiLevelType w:val="hybridMultilevel"/>
    <w:tmpl w:val="465214AA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EC655F"/>
    <w:multiLevelType w:val="hybridMultilevel"/>
    <w:tmpl w:val="671299E6"/>
    <w:lvl w:ilvl="0" w:tplc="04100005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 w15:restartNumberingAfterBreak="0">
    <w:nsid w:val="36BA309D"/>
    <w:multiLevelType w:val="hybridMultilevel"/>
    <w:tmpl w:val="98CC5F80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F27C5D"/>
    <w:multiLevelType w:val="hybridMultilevel"/>
    <w:tmpl w:val="EAA41C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AC97C23"/>
    <w:multiLevelType w:val="hybridMultilevel"/>
    <w:tmpl w:val="34D65B86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405224"/>
    <w:multiLevelType w:val="hybridMultilevel"/>
    <w:tmpl w:val="EDC09B34"/>
    <w:lvl w:ilvl="0" w:tplc="D88C170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788" w:hanging="360"/>
      </w:pPr>
    </w:lvl>
    <w:lvl w:ilvl="2" w:tplc="0810001B" w:tentative="1">
      <w:start w:val="1"/>
      <w:numFmt w:val="lowerRoman"/>
      <w:lvlText w:val="%3."/>
      <w:lvlJc w:val="right"/>
      <w:pPr>
        <w:ind w:left="2508" w:hanging="180"/>
      </w:pPr>
    </w:lvl>
    <w:lvl w:ilvl="3" w:tplc="0810000F" w:tentative="1">
      <w:start w:val="1"/>
      <w:numFmt w:val="decimal"/>
      <w:lvlText w:val="%4."/>
      <w:lvlJc w:val="left"/>
      <w:pPr>
        <w:ind w:left="3228" w:hanging="360"/>
      </w:pPr>
    </w:lvl>
    <w:lvl w:ilvl="4" w:tplc="08100019" w:tentative="1">
      <w:start w:val="1"/>
      <w:numFmt w:val="lowerLetter"/>
      <w:lvlText w:val="%5."/>
      <w:lvlJc w:val="left"/>
      <w:pPr>
        <w:ind w:left="3948" w:hanging="360"/>
      </w:pPr>
    </w:lvl>
    <w:lvl w:ilvl="5" w:tplc="0810001B" w:tentative="1">
      <w:start w:val="1"/>
      <w:numFmt w:val="lowerRoman"/>
      <w:lvlText w:val="%6."/>
      <w:lvlJc w:val="right"/>
      <w:pPr>
        <w:ind w:left="4668" w:hanging="180"/>
      </w:pPr>
    </w:lvl>
    <w:lvl w:ilvl="6" w:tplc="0810000F" w:tentative="1">
      <w:start w:val="1"/>
      <w:numFmt w:val="decimal"/>
      <w:lvlText w:val="%7."/>
      <w:lvlJc w:val="left"/>
      <w:pPr>
        <w:ind w:left="5388" w:hanging="360"/>
      </w:pPr>
    </w:lvl>
    <w:lvl w:ilvl="7" w:tplc="08100019" w:tentative="1">
      <w:start w:val="1"/>
      <w:numFmt w:val="lowerLetter"/>
      <w:lvlText w:val="%8."/>
      <w:lvlJc w:val="left"/>
      <w:pPr>
        <w:ind w:left="6108" w:hanging="360"/>
      </w:pPr>
    </w:lvl>
    <w:lvl w:ilvl="8" w:tplc="08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177C06"/>
    <w:multiLevelType w:val="hybridMultilevel"/>
    <w:tmpl w:val="80C6C5F6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ahom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76374D"/>
    <w:multiLevelType w:val="hybridMultilevel"/>
    <w:tmpl w:val="9B28B5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56CEA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Tahom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ahoma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ahoma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312AD2"/>
    <w:multiLevelType w:val="hybridMultilevel"/>
    <w:tmpl w:val="F2C65B74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9C2939"/>
    <w:multiLevelType w:val="hybridMultilevel"/>
    <w:tmpl w:val="67FEE56A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2312466"/>
    <w:multiLevelType w:val="hybridMultilevel"/>
    <w:tmpl w:val="179C1A44"/>
    <w:lvl w:ilvl="0" w:tplc="08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8"/>
  </w:num>
  <w:num w:numId="20">
    <w:abstractNumId w:val="27"/>
  </w:num>
  <w:num w:numId="19">
    <w:abstractNumId w:val="26"/>
  </w:num>
  <w:num w:numId="1" w16cid:durableId="1580794109">
    <w:abstractNumId w:val="21"/>
  </w:num>
  <w:num w:numId="2" w16cid:durableId="263265697">
    <w:abstractNumId w:val="22"/>
  </w:num>
  <w:num w:numId="3" w16cid:durableId="1639798042">
    <w:abstractNumId w:val="18"/>
  </w:num>
  <w:num w:numId="4" w16cid:durableId="21173602">
    <w:abstractNumId w:val="17"/>
  </w:num>
  <w:num w:numId="5" w16cid:durableId="37975227">
    <w:abstractNumId w:val="25"/>
  </w:num>
  <w:num w:numId="6" w16cid:durableId="1808432010">
    <w:abstractNumId w:val="13"/>
  </w:num>
  <w:num w:numId="7" w16cid:durableId="608241937">
    <w:abstractNumId w:val="11"/>
  </w:num>
  <w:num w:numId="8" w16cid:durableId="1916164928">
    <w:abstractNumId w:val="16"/>
  </w:num>
  <w:num w:numId="9" w16cid:durableId="1866091086">
    <w:abstractNumId w:val="10"/>
  </w:num>
  <w:num w:numId="10" w16cid:durableId="1657877817">
    <w:abstractNumId w:val="0"/>
  </w:num>
  <w:num w:numId="11" w16cid:durableId="456994199">
    <w:abstractNumId w:val="19"/>
  </w:num>
  <w:num w:numId="12" w16cid:durableId="1125540865">
    <w:abstractNumId w:val="20"/>
  </w:num>
  <w:num w:numId="13" w16cid:durableId="1445660703">
    <w:abstractNumId w:val="9"/>
  </w:num>
  <w:num w:numId="14" w16cid:durableId="852501930">
    <w:abstractNumId w:val="24"/>
  </w:num>
  <w:num w:numId="15" w16cid:durableId="580456619">
    <w:abstractNumId w:val="12"/>
  </w:num>
  <w:num w:numId="16" w16cid:durableId="641888281">
    <w:abstractNumId w:val="15"/>
  </w:num>
  <w:num w:numId="17" w16cid:durableId="1124618925">
    <w:abstractNumId w:val="14"/>
  </w:num>
  <w:num w:numId="18" w16cid:durableId="1990747583">
    <w:abstractNumId w:val="23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71"/>
    <w:rsid w:val="00034022"/>
    <w:rsid w:val="000902FF"/>
    <w:rsid w:val="000D65B7"/>
    <w:rsid w:val="000E5A30"/>
    <w:rsid w:val="001002A2"/>
    <w:rsid w:val="00136002"/>
    <w:rsid w:val="001715F8"/>
    <w:rsid w:val="001E3564"/>
    <w:rsid w:val="002C486A"/>
    <w:rsid w:val="002C61B5"/>
    <w:rsid w:val="002D032F"/>
    <w:rsid w:val="002E6B24"/>
    <w:rsid w:val="0032351E"/>
    <w:rsid w:val="003705BA"/>
    <w:rsid w:val="00372ABE"/>
    <w:rsid w:val="003862C9"/>
    <w:rsid w:val="003C3419"/>
    <w:rsid w:val="003D3F1D"/>
    <w:rsid w:val="003F389D"/>
    <w:rsid w:val="003F52CF"/>
    <w:rsid w:val="004004E9"/>
    <w:rsid w:val="00404630"/>
    <w:rsid w:val="004345F3"/>
    <w:rsid w:val="00442AD2"/>
    <w:rsid w:val="00444D1E"/>
    <w:rsid w:val="004729B0"/>
    <w:rsid w:val="004C23C7"/>
    <w:rsid w:val="004D7112"/>
    <w:rsid w:val="004F6852"/>
    <w:rsid w:val="0050189A"/>
    <w:rsid w:val="00514507"/>
    <w:rsid w:val="00523D6A"/>
    <w:rsid w:val="0054655D"/>
    <w:rsid w:val="00575AF5"/>
    <w:rsid w:val="005B05A1"/>
    <w:rsid w:val="005C3B90"/>
    <w:rsid w:val="005E18CD"/>
    <w:rsid w:val="005E6264"/>
    <w:rsid w:val="005F6D1E"/>
    <w:rsid w:val="00617658"/>
    <w:rsid w:val="00632A6C"/>
    <w:rsid w:val="00651971"/>
    <w:rsid w:val="00677BFB"/>
    <w:rsid w:val="0068098C"/>
    <w:rsid w:val="006A2D20"/>
    <w:rsid w:val="006D2F41"/>
    <w:rsid w:val="006E3D88"/>
    <w:rsid w:val="007102BD"/>
    <w:rsid w:val="00721F03"/>
    <w:rsid w:val="00722A58"/>
    <w:rsid w:val="00764F51"/>
    <w:rsid w:val="00793683"/>
    <w:rsid w:val="007961F3"/>
    <w:rsid w:val="007A7ED2"/>
    <w:rsid w:val="007B6A8A"/>
    <w:rsid w:val="007C395F"/>
    <w:rsid w:val="007D6262"/>
    <w:rsid w:val="007E07B4"/>
    <w:rsid w:val="007E4CC4"/>
    <w:rsid w:val="007F3BDE"/>
    <w:rsid w:val="00815E03"/>
    <w:rsid w:val="0082161F"/>
    <w:rsid w:val="008664C2"/>
    <w:rsid w:val="00883B08"/>
    <w:rsid w:val="008909D4"/>
    <w:rsid w:val="00896E9F"/>
    <w:rsid w:val="008B46C9"/>
    <w:rsid w:val="008D17C4"/>
    <w:rsid w:val="008D7E87"/>
    <w:rsid w:val="009010E3"/>
    <w:rsid w:val="0093031F"/>
    <w:rsid w:val="009419FE"/>
    <w:rsid w:val="00966BE9"/>
    <w:rsid w:val="009911A6"/>
    <w:rsid w:val="009B4797"/>
    <w:rsid w:val="009F1059"/>
    <w:rsid w:val="009F7C6A"/>
    <w:rsid w:val="00A07B27"/>
    <w:rsid w:val="00A23119"/>
    <w:rsid w:val="00A42B69"/>
    <w:rsid w:val="00A66E2E"/>
    <w:rsid w:val="00AD4F6E"/>
    <w:rsid w:val="00AD6504"/>
    <w:rsid w:val="00AE3104"/>
    <w:rsid w:val="00B01FCB"/>
    <w:rsid w:val="00B132F5"/>
    <w:rsid w:val="00B31DEF"/>
    <w:rsid w:val="00B61938"/>
    <w:rsid w:val="00B83A2D"/>
    <w:rsid w:val="00BA4C63"/>
    <w:rsid w:val="00BC1B13"/>
    <w:rsid w:val="00BD55F4"/>
    <w:rsid w:val="00C010B3"/>
    <w:rsid w:val="00C267E7"/>
    <w:rsid w:val="00C31EE9"/>
    <w:rsid w:val="00C34FF4"/>
    <w:rsid w:val="00C35866"/>
    <w:rsid w:val="00C4481D"/>
    <w:rsid w:val="00C8400F"/>
    <w:rsid w:val="00C84416"/>
    <w:rsid w:val="00C90770"/>
    <w:rsid w:val="00C97837"/>
    <w:rsid w:val="00CF4CA9"/>
    <w:rsid w:val="00D05524"/>
    <w:rsid w:val="00D27E5C"/>
    <w:rsid w:val="00D41435"/>
    <w:rsid w:val="00D5091C"/>
    <w:rsid w:val="00D57288"/>
    <w:rsid w:val="00D87231"/>
    <w:rsid w:val="00DA1D4C"/>
    <w:rsid w:val="00DA5A5D"/>
    <w:rsid w:val="00DB7D50"/>
    <w:rsid w:val="00DE0DD9"/>
    <w:rsid w:val="00E01D2E"/>
    <w:rsid w:val="00E15351"/>
    <w:rsid w:val="00E46911"/>
    <w:rsid w:val="00EB5E17"/>
    <w:rsid w:val="00EE5601"/>
    <w:rsid w:val="00F1403B"/>
    <w:rsid w:val="00F264E0"/>
    <w:rsid w:val="00F376B8"/>
    <w:rsid w:val="00F37E62"/>
    <w:rsid w:val="00F40036"/>
    <w:rsid w:val="00F45EB3"/>
    <w:rsid w:val="00F636D2"/>
    <w:rsid w:val="00F72FBB"/>
    <w:rsid w:val="00FA29D4"/>
    <w:rsid w:val="00FA7E79"/>
    <w:rsid w:val="00FD10E3"/>
    <w:rsid w:val="00FD273A"/>
    <w:rsid w:val="00FD3250"/>
    <w:rsid w:val="06144112"/>
    <w:rsid w:val="0BA3979F"/>
    <w:rsid w:val="0FCDF8CA"/>
    <w:rsid w:val="16FF838F"/>
    <w:rsid w:val="22297E9E"/>
    <w:rsid w:val="22EE65B3"/>
    <w:rsid w:val="262D834D"/>
    <w:rsid w:val="26D9A102"/>
    <w:rsid w:val="2708F8E6"/>
    <w:rsid w:val="27975FEB"/>
    <w:rsid w:val="2BEF4B64"/>
    <w:rsid w:val="2D7FC513"/>
    <w:rsid w:val="2F38AE7E"/>
    <w:rsid w:val="33834F87"/>
    <w:rsid w:val="35D8FFF8"/>
    <w:rsid w:val="37B46B83"/>
    <w:rsid w:val="3B9DA987"/>
    <w:rsid w:val="3BC203A3"/>
    <w:rsid w:val="46E48D35"/>
    <w:rsid w:val="4A7D43A6"/>
    <w:rsid w:val="4C81C793"/>
    <w:rsid w:val="55C49C25"/>
    <w:rsid w:val="591B14DF"/>
    <w:rsid w:val="5C0A3653"/>
    <w:rsid w:val="64FCFCD8"/>
    <w:rsid w:val="64FCFCD8"/>
    <w:rsid w:val="65F13B53"/>
    <w:rsid w:val="686EB54E"/>
    <w:rsid w:val="6B0441CE"/>
    <w:rsid w:val="6B671C4E"/>
    <w:rsid w:val="6BD007C7"/>
    <w:rsid w:val="6D5ED319"/>
    <w:rsid w:val="710FBE6D"/>
    <w:rsid w:val="71C848EF"/>
    <w:rsid w:val="76E8B350"/>
    <w:rsid w:val="775A985F"/>
    <w:rsid w:val="77F5D4A2"/>
    <w:rsid w:val="7D06258A"/>
    <w:rsid w:val="7D74F2C0"/>
    <w:rsid w:val="7F17D8C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C6149C1"/>
  <w15:chartTrackingRefBased/>
  <w15:docId w15:val="{96D0DB7C-F80C-472E-9B75-7F4821B0C8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val="it-CH" w:eastAsia="ar-SA"/>
    </w:rPr>
  </w:style>
  <w:style w:type="character" w:styleId="Carpredefinitoparagrafo" w:default="1">
    <w:name w:val="Default Paragraph Font"/>
    <w:semiHidden/>
  </w:style>
  <w:style w:type="table" w:styleId="Tabellanorma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semiHidden/>
  </w:style>
  <w:style w:type="character" w:styleId="WW8Num1z0" w:customStyle="1">
    <w:name w:val="WW8Num1z0"/>
    <w:rPr>
      <w:rFonts w:ascii="Symbol" w:hAnsi="Symbo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/>
    </w:rPr>
  </w:style>
  <w:style w:type="character" w:styleId="WW8Num2z0" w:customStyle="1">
    <w:name w:val="WW8Num2z0"/>
    <w:rPr>
      <w:rFonts w:ascii="Wingdings" w:hAnsi="Wingdings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StarSymbol" w:hAnsi="StarSymbol" w:cs="StarSymbol"/>
      <w:sz w:val="18"/>
      <w:szCs w:val="18"/>
    </w:rPr>
  </w:style>
  <w:style w:type="character" w:styleId="WW8Num3z0" w:customStyle="1">
    <w:name w:val="WW8Num3z0"/>
    <w:rPr>
      <w:rFonts w:ascii="Symbol" w:hAnsi="Symbo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4z0" w:customStyle="1">
    <w:name w:val="WW8Num4z0"/>
    <w:rPr>
      <w:rFonts w:ascii="Wingdings" w:hAnsi="Wingdings" w:cs="StarSymbol"/>
      <w:sz w:val="18"/>
      <w:szCs w:val="18"/>
    </w:rPr>
  </w:style>
  <w:style w:type="character" w:styleId="WW8Num4z1" w:customStyle="1">
    <w:name w:val="WW8Num4z1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rPr>
      <w:rFonts w:ascii="StarSymbol" w:hAnsi="StarSymbol" w:cs="StarSymbol"/>
      <w:sz w:val="18"/>
      <w:szCs w:val="18"/>
    </w:rPr>
  </w:style>
  <w:style w:type="character" w:styleId="WW8Num5z0" w:customStyle="1">
    <w:name w:val="WW8Num5z0"/>
    <w:rPr>
      <w:rFonts w:ascii="Wingdings" w:hAnsi="Wingdings" w:cs="StarSymbol"/>
      <w:sz w:val="18"/>
      <w:szCs w:val="18"/>
    </w:rPr>
  </w:style>
  <w:style w:type="character" w:styleId="WW8Num5z1" w:customStyle="1">
    <w:name w:val="WW8Num5z1"/>
    <w:rPr>
      <w:rFonts w:ascii="Wingdings 2" w:hAnsi="Wingdings 2" w:cs="StarSymbol"/>
      <w:sz w:val="18"/>
      <w:szCs w:val="18"/>
    </w:rPr>
  </w:style>
  <w:style w:type="character" w:styleId="WW8Num5z2" w:customStyle="1">
    <w:name w:val="WW8Num5z2"/>
    <w:rPr>
      <w:rFonts w:ascii="StarSymbol" w:hAnsi="StarSymbol" w:cs="StarSymbol"/>
      <w:sz w:val="18"/>
      <w:szCs w:val="18"/>
    </w:rPr>
  </w:style>
  <w:style w:type="character" w:styleId="WW8Num6z0" w:customStyle="1">
    <w:name w:val="WW8Num6z0"/>
    <w:rPr>
      <w:rFonts w:ascii="Wingdings" w:hAnsi="Wingdings" w:cs="StarSymbol"/>
      <w:sz w:val="18"/>
      <w:szCs w:val="18"/>
    </w:rPr>
  </w:style>
  <w:style w:type="character" w:styleId="WW8Num6z1" w:customStyle="1">
    <w:name w:val="WW8Num6z1"/>
    <w:rPr>
      <w:rFonts w:ascii="Wingdings 2" w:hAnsi="Wingdings 2" w:cs="StarSymbol"/>
      <w:sz w:val="18"/>
      <w:szCs w:val="18"/>
    </w:rPr>
  </w:style>
  <w:style w:type="character" w:styleId="WW8Num6z2" w:customStyle="1">
    <w:name w:val="WW8Num6z2"/>
    <w:rPr>
      <w:rFonts w:ascii="StarSymbol" w:hAnsi="StarSymbol" w:cs="StarSymbol"/>
      <w:sz w:val="18"/>
      <w:szCs w:val="18"/>
    </w:rPr>
  </w:style>
  <w:style w:type="character" w:styleId="WW8Num7z0" w:customStyle="1">
    <w:name w:val="WW8Num7z0"/>
    <w:rPr>
      <w:rFonts w:ascii="Wingdings" w:hAnsi="Wingdings" w:cs="StarSymbol"/>
      <w:sz w:val="18"/>
      <w:szCs w:val="18"/>
    </w:rPr>
  </w:style>
  <w:style w:type="character" w:styleId="WW8Num7z1" w:customStyle="1">
    <w:name w:val="WW8Num7z1"/>
    <w:rPr>
      <w:rFonts w:ascii="Wingdings 2" w:hAnsi="Wingdings 2" w:cs="StarSymbol"/>
      <w:sz w:val="18"/>
      <w:szCs w:val="18"/>
    </w:rPr>
  </w:style>
  <w:style w:type="character" w:styleId="WW8Num7z2" w:customStyle="1">
    <w:name w:val="WW8Num7z2"/>
    <w:rPr>
      <w:rFonts w:ascii="StarSymbol" w:hAnsi="StarSymbol" w:cs="StarSymbol"/>
      <w:sz w:val="18"/>
      <w:szCs w:val="18"/>
    </w:rPr>
  </w:style>
  <w:style w:type="character" w:styleId="WW8Num8z0" w:customStyle="1">
    <w:name w:val="WW8Num8z0"/>
    <w:rPr>
      <w:rFonts w:ascii="Wingdings" w:hAnsi="Wingdings" w:cs="StarSymbol"/>
      <w:sz w:val="18"/>
      <w:szCs w:val="18"/>
    </w:rPr>
  </w:style>
  <w:style w:type="character" w:styleId="WW8Num8z1" w:customStyle="1">
    <w:name w:val="WW8Num8z1"/>
    <w:rPr>
      <w:rFonts w:ascii="Wingdings 2" w:hAnsi="Wingdings 2" w:cs="StarSymbol"/>
      <w:sz w:val="18"/>
      <w:szCs w:val="18"/>
    </w:rPr>
  </w:style>
  <w:style w:type="character" w:styleId="WW8Num8z2" w:customStyle="1">
    <w:name w:val="WW8Num8z2"/>
    <w:rPr>
      <w:rFonts w:ascii="StarSymbol" w:hAnsi="StarSymbol" w:cs="StarSymbol"/>
      <w:sz w:val="18"/>
      <w:szCs w:val="18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8Num2z3" w:customStyle="1">
    <w:name w:val="WW8Num2z3"/>
    <w:rPr>
      <w:rFonts w:ascii="Symbol" w:hAnsi="Symbol"/>
    </w:rPr>
  </w:style>
  <w:style w:type="character" w:styleId="Carpredefinitoparagrafo0">
    <w:name w:val="Default Paragraph Font0"/>
  </w:style>
  <w:style w:type="character" w:styleId="Collegamentoipertestuale">
    <w:name w:val="Hyperlink"/>
    <w:rPr>
      <w:color w:val="0000FF"/>
      <w:u w:val="single"/>
    </w:rPr>
  </w:style>
  <w:style w:type="character" w:styleId="Punti" w:customStyle="1">
    <w:name w:val="Punti"/>
    <w:rPr>
      <w:rFonts w:ascii="StarSymbol" w:hAnsi="StarSymbol" w:eastAsia="StarSymbol" w:cs="StarSymbol"/>
      <w:sz w:val="18"/>
      <w:szCs w:val="18"/>
    </w:rPr>
  </w:style>
  <w:style w:type="character" w:styleId="Caratteredinumerazione" w:customStyle="1">
    <w:name w:val="Carattere di numerazione"/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dice" w:customStyle="1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rsid w:val="00C120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1200C"/>
  </w:style>
  <w:style w:type="paragraph" w:styleId="Intestazione">
    <w:name w:val="header"/>
    <w:basedOn w:val="Normale"/>
    <w:rsid w:val="00C1200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92DF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0F4F7D"/>
    <w:pPr>
      <w:spacing w:after="120"/>
      <w:ind w:left="283"/>
    </w:pPr>
  </w:style>
  <w:style w:type="paragraph" w:styleId="Testonotaapidipagina">
    <w:name w:val="footnote text"/>
    <w:basedOn w:val="Normale"/>
    <w:semiHidden/>
    <w:rsid w:val="00F45677"/>
    <w:rPr>
      <w:sz w:val="20"/>
      <w:szCs w:val="20"/>
    </w:rPr>
  </w:style>
  <w:style w:type="character" w:styleId="Rimandonotaapidipagina">
    <w:name w:val="footnote reference"/>
    <w:semiHidden/>
    <w:rsid w:val="00F45677"/>
    <w:rPr>
      <w:vertAlign w:val="superscript"/>
    </w:rPr>
  </w:style>
  <w:style w:type="character" w:styleId="Rimandocommento">
    <w:name w:val="annotation reference"/>
    <w:semiHidden/>
    <w:rsid w:val="00522F39"/>
    <w:rPr>
      <w:sz w:val="16"/>
      <w:szCs w:val="16"/>
    </w:rPr>
  </w:style>
  <w:style w:type="paragraph" w:styleId="Testocommento">
    <w:name w:val="annotation text"/>
    <w:basedOn w:val="Normale"/>
    <w:semiHidden/>
    <w:rsid w:val="00522F3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522F39"/>
    <w:rPr>
      <w:b/>
      <w:bCs/>
    </w:rPr>
  </w:style>
  <w:style w:type="character" w:styleId="Collegamentovisitato">
    <w:name w:val="FollowedHyperlink"/>
    <w:rsid w:val="00987A67"/>
    <w:rPr>
      <w:color w:val="800080"/>
      <w:u w:val="single"/>
    </w:rPr>
  </w:style>
  <w:style w:type="paragraph" w:styleId="Elencoacolori-Colore1">
    <w:name w:val="Colorful List Accent 1"/>
    <w:basedOn w:val="Normale"/>
    <w:qFormat/>
    <w:rsid w:val="001E3564"/>
    <w:pPr>
      <w:ind w:left="720"/>
      <w:contextualSpacing/>
    </w:pPr>
    <w:rPr>
      <w:lang w:val="it-IT"/>
    </w:rPr>
  </w:style>
  <w:style w:type="paragraph" w:styleId="Paragrafoelenco">
    <w:name w:val="List Paragraph"/>
    <w:basedOn w:val="Normale"/>
    <w:uiPriority w:val="34"/>
    <w:qFormat/>
    <w:rsid w:val="00B01FCB"/>
    <w:pPr>
      <w:suppressAutoHyphens w:val="0"/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it-IT" w:eastAsia="en-US"/>
    </w:rPr>
  </w:style>
  <w:style w:type="paragraph" w:styleId="Default" w:customStyle="1">
    <w:name w:val="Default"/>
    <w:rsid w:val="00B01FCB"/>
    <w:pPr>
      <w:autoSpaceDE w:val="0"/>
      <w:autoSpaceDN w:val="0"/>
      <w:adjustRightInd w:val="0"/>
    </w:pPr>
    <w:rPr>
      <w:rFonts w:ascii="Garamond" w:hAnsi="Garamond" w:eastAsia="Calibri" w:cs="Garamond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C35866"/>
    <w:pPr>
      <w:suppressAutoHyphens w:val="0"/>
      <w:spacing w:before="100" w:beforeAutospacing="1" w:after="100" w:afterAutospacing="1"/>
    </w:pPr>
    <w:rPr>
      <w:lang w:eastAsia="it-IT"/>
    </w:rPr>
  </w:style>
  <w:style w:type="character" w:styleId="Menzionenonrisolta">
    <w:name w:val="Unresolved Mention"/>
    <w:uiPriority w:val="99"/>
    <w:semiHidden/>
    <w:unhideWhenUsed/>
    <w:rsid w:val="0044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9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Comune di Bellinzona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Ica</dc:creator>
  <keywords/>
  <lastModifiedBy>Commissione Formazione</lastModifiedBy>
  <revision>25</revision>
  <lastPrinted>2009-11-30T22:55:00.0000000Z</lastPrinted>
  <dcterms:created xsi:type="dcterms:W3CDTF">2024-11-26T13:00:00.0000000Z</dcterms:created>
  <dcterms:modified xsi:type="dcterms:W3CDTF">2025-01-07T17:09:40.7961558Z</dcterms:modified>
</coreProperties>
</file>